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8" w:rsidRPr="00AE50E8" w:rsidRDefault="00FB04CC" w:rsidP="00AE50E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AE50E8">
        <w:rPr>
          <w:sz w:val="28"/>
          <w:szCs w:val="28"/>
        </w:rPr>
        <w:t>Консультация</w:t>
      </w:r>
      <w:r w:rsidR="00CC00C8" w:rsidRPr="00AE50E8">
        <w:rPr>
          <w:sz w:val="28"/>
          <w:szCs w:val="28"/>
        </w:rPr>
        <w:t>:</w:t>
      </w:r>
    </w:p>
    <w:p w:rsidR="00CC00C8" w:rsidRPr="00AE50E8" w:rsidRDefault="00AE50E8" w:rsidP="00AE50E8">
      <w:pPr>
        <w:pStyle w:val="a3"/>
        <w:spacing w:before="0" w:beforeAutospacing="0" w:after="0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«Слушание классической музыки»</w:t>
      </w:r>
    </w:p>
    <w:p w:rsidR="004C589A" w:rsidRPr="00AE50E8" w:rsidRDefault="004C589A" w:rsidP="00AE50E8">
      <w:pPr>
        <w:pStyle w:val="a3"/>
        <w:spacing w:before="0" w:beforeAutospacing="0" w:after="0"/>
        <w:ind w:firstLine="709"/>
        <w:rPr>
          <w:bCs/>
          <w:iCs/>
          <w:sz w:val="28"/>
          <w:szCs w:val="28"/>
        </w:rPr>
      </w:pPr>
    </w:p>
    <w:p w:rsidR="00CC00C8" w:rsidRPr="00AE50E8" w:rsidRDefault="004C589A" w:rsidP="00AE50E8">
      <w:pPr>
        <w:pStyle w:val="a3"/>
        <w:spacing w:before="0" w:beforeAutospacing="0" w:after="0"/>
        <w:ind w:firstLine="709"/>
        <w:jc w:val="right"/>
        <w:rPr>
          <w:i/>
          <w:sz w:val="28"/>
          <w:szCs w:val="28"/>
        </w:rPr>
      </w:pPr>
      <w:proofErr w:type="gramStart"/>
      <w:r w:rsidRPr="00AE50E8">
        <w:rPr>
          <w:i/>
          <w:sz w:val="28"/>
          <w:szCs w:val="28"/>
        </w:rPr>
        <w:t>Украинская О.С., музыкальный руководитель</w:t>
      </w:r>
      <w:proofErr w:type="gramEnd"/>
    </w:p>
    <w:p w:rsidR="00AE50E8" w:rsidRPr="004C589A" w:rsidRDefault="00AE50E8" w:rsidP="00AE50E8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</w:p>
    <w:p w:rsidR="00CC00C8" w:rsidRPr="00FB04CC" w:rsidRDefault="00CC00C8" w:rsidP="00AE50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Очень важно, чтобы ребенок с самых ранних лет приобщился к музыке, научился ее слушать и понимать. И тут очень многое зависит от особенностей ребенка, от того, насколько развито его восприятие.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Обратите внимание на то, как слышит, как воспринимает музыку ваш ребенок. Возможно, в вашей фонотеке есть короткие пьесы, музыка которых предельно ярко, точно воспроизводит знакомые, понятные ребенку образы: " Полет шмеля" Римского-Корсакова, "Детская полька " М.Глинки, "Болезнь куклы", «Новая кукла" П.И.Чайковского. Прослушав их вместе с ребенком, спросите его, о чем эта музыка «рассказывает», на ч</w:t>
      </w:r>
      <w:bookmarkStart w:id="0" w:name="_GoBack"/>
      <w:bookmarkEnd w:id="0"/>
      <w:r w:rsidRPr="00FB04CC">
        <w:rPr>
          <w:sz w:val="28"/>
          <w:szCs w:val="28"/>
        </w:rPr>
        <w:t>то похожи услышанные звуки. Дети угадывают с удовольствием, узнавание доставляет им радость.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 xml:space="preserve">В следующий раз попробуйте прослушать две или три коротенькие пьесы контрастные по звучанию: «Пионерский марш» </w:t>
      </w:r>
      <w:proofErr w:type="spellStart"/>
      <w:r w:rsidRPr="00FB04CC">
        <w:rPr>
          <w:sz w:val="28"/>
          <w:szCs w:val="28"/>
        </w:rPr>
        <w:t>Кабалевского</w:t>
      </w:r>
      <w:proofErr w:type="spellEnd"/>
      <w:r w:rsidRPr="00FB04CC">
        <w:rPr>
          <w:sz w:val="28"/>
          <w:szCs w:val="28"/>
        </w:rPr>
        <w:t xml:space="preserve"> и «Колыбельную»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 xml:space="preserve">Только не подсказывайте, что ему рисовать, - воображение у </w:t>
      </w:r>
      <w:proofErr w:type="gramStart"/>
      <w:r w:rsidRPr="00FB04CC">
        <w:rPr>
          <w:sz w:val="28"/>
          <w:szCs w:val="28"/>
        </w:rPr>
        <w:t>пятилетнего</w:t>
      </w:r>
      <w:proofErr w:type="gramEnd"/>
      <w:r w:rsidRPr="00FB04CC">
        <w:rPr>
          <w:sz w:val="28"/>
          <w:szCs w:val="28"/>
        </w:rPr>
        <w:t xml:space="preserve"> развито достаточно хорошо, он может удивить и поразить своим рисунком. Если у ребенка нет навыков рисования, попросите его хотя бы назвать те краски, которые, по его мнению, подходят к грустной музыке и музыке веселой. </w:t>
      </w:r>
      <w:proofErr w:type="gramStart"/>
      <w:r w:rsidRPr="00FB04CC">
        <w:rPr>
          <w:sz w:val="28"/>
          <w:szCs w:val="28"/>
        </w:rPr>
        <w:t>Как правило, дети, соотносят с весёлой музыкой теплые тона: красный, желтый; с грустной – холодные; синий, голубой, серый.</w:t>
      </w:r>
      <w:proofErr w:type="gramEnd"/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И в дальнейшем, когда вы будете слушать с ребенком музыку, просите его выразить свои впечатления от нее с помощью красок.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Новый шаг Вы можете сделать, дав ребенку представление о динамических контрастах в музыке. Что это значит? Прослушайте пьесу Э.Грига «Путешествие гномов". Ясно, что сначала гномы приближаются, потом уходят: звучание сначала тихое, потом нарастает, в конце шаги удаляются. Динамическими контрастами отличаются пьесы Чайковского из «Детского альбома»: в них звучание построено в разных ритмах и темпах. Вот маршируют бодро и весело оловянные солдатики, а вот вздыхает кукла в пьесе «Болезнь куклы».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 xml:space="preserve">Разумеется, рано ждать от ребенка понимания сложной симфонической музыки, но важно слышит ли он ее, воспринимает ли сам характер мелодии, может ли различить, - вот в музыке возникла танцевальная тема, вот звучит 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марш, вот музыка радостная, а потом вдруг стала такой печальной…. Если малыш слышит, различает это, значит, Вы вместе с ним сделали большие успехи.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>Постарайтесь, чтобы ваши разговоры не были скучными, утомительными, это отбивает у ребенка всякое желание слушать музыку.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lastRenderedPageBreak/>
        <w:t xml:space="preserve">Призовите на помощь игру. Вы рассказываете о марше – пусть ребёнок возьмет в руки оловянного солдатика и заставит его маршировать по столу в такт музыке. </w:t>
      </w:r>
    </w:p>
    <w:p w:rsidR="00CC00C8" w:rsidRPr="00FB04CC" w:rsidRDefault="00CC00C8" w:rsidP="00FB04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B04CC">
        <w:rPr>
          <w:sz w:val="28"/>
          <w:szCs w:val="28"/>
        </w:rPr>
        <w:t xml:space="preserve">Слушайте вместе с детьми: «Болтунья» Прокофьева, «Сказка о глупом мышонке» </w:t>
      </w:r>
      <w:proofErr w:type="spellStart"/>
      <w:r w:rsidRPr="00FB04CC">
        <w:rPr>
          <w:sz w:val="28"/>
          <w:szCs w:val="28"/>
        </w:rPr>
        <w:t>Прицкера</w:t>
      </w:r>
      <w:proofErr w:type="spellEnd"/>
      <w:r w:rsidRPr="00FB04CC">
        <w:rPr>
          <w:sz w:val="28"/>
          <w:szCs w:val="28"/>
        </w:rPr>
        <w:t xml:space="preserve"> «Четыре песни – шутки» </w:t>
      </w:r>
      <w:proofErr w:type="spellStart"/>
      <w:r w:rsidRPr="00FB04CC">
        <w:rPr>
          <w:sz w:val="28"/>
          <w:szCs w:val="28"/>
        </w:rPr>
        <w:t>Кабалевского</w:t>
      </w:r>
      <w:proofErr w:type="spellEnd"/>
      <w:r w:rsidRPr="00FB04CC">
        <w:rPr>
          <w:sz w:val="28"/>
          <w:szCs w:val="28"/>
        </w:rPr>
        <w:t>, «Весёлые песни» Слонимского. «Детский альбом» Хачатуряна, детские сказки.</w:t>
      </w:r>
    </w:p>
    <w:p w:rsidR="00375200" w:rsidRPr="00FB04CC" w:rsidRDefault="00375200" w:rsidP="00FB04C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75200" w:rsidRPr="00FB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0C8"/>
    <w:rsid w:val="00375200"/>
    <w:rsid w:val="004C589A"/>
    <w:rsid w:val="00AE50E8"/>
    <w:rsid w:val="00CC00C8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C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dcterms:created xsi:type="dcterms:W3CDTF">2021-03-26T08:31:00Z</dcterms:created>
  <dcterms:modified xsi:type="dcterms:W3CDTF">2021-04-27T13:34:00Z</dcterms:modified>
</cp:coreProperties>
</file>