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B2" w:rsidRDefault="001960B2" w:rsidP="001960B2">
      <w:pPr>
        <w:pStyle w:val="c7"/>
        <w:shd w:val="clear" w:color="auto" w:fill="FFFFFF"/>
        <w:spacing w:before="0" w:beforeAutospacing="0" w:after="0" w:afterAutospacing="0"/>
        <w:ind w:left="-992" w:right="-426" w:firstLine="710"/>
        <w:jc w:val="center"/>
        <w:rPr>
          <w:rStyle w:val="c6"/>
          <w:b/>
          <w:color w:val="000000"/>
          <w:sz w:val="44"/>
          <w:szCs w:val="44"/>
          <w:shd w:val="clear" w:color="auto" w:fill="FFFFFF"/>
        </w:rPr>
      </w:pPr>
      <w:r w:rsidRPr="001960B2">
        <w:rPr>
          <w:b/>
          <w:noProof/>
          <w:sz w:val="44"/>
          <w:szCs w:val="44"/>
        </w:rPr>
        <w:drawing>
          <wp:anchor distT="0" distB="0" distL="114300" distR="114300" simplePos="0" relativeHeight="251659264" behindDoc="0" locked="0" layoutInCell="1" allowOverlap="1" wp14:anchorId="0D941277" wp14:editId="04952A2A">
            <wp:simplePos x="0" y="0"/>
            <wp:positionH relativeFrom="column">
              <wp:posOffset>-537210</wp:posOffset>
            </wp:positionH>
            <wp:positionV relativeFrom="paragraph">
              <wp:posOffset>-339090</wp:posOffset>
            </wp:positionV>
            <wp:extent cx="2208530" cy="2247900"/>
            <wp:effectExtent l="0" t="0" r="1270" b="0"/>
            <wp:wrapSquare wrapText="bothSides"/>
            <wp:docPr id="1" name="Рисунок 1" descr="C:\Users\User\Desktop\d0f07dd0a42425f59fee53e8c47d7c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0f07dd0a42425f59fee53e8c47d7c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853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0B2">
        <w:rPr>
          <w:rStyle w:val="c6"/>
          <w:b/>
          <w:color w:val="000000"/>
          <w:sz w:val="44"/>
          <w:szCs w:val="44"/>
          <w:shd w:val="clear" w:color="auto" w:fill="FFFFFF"/>
        </w:rPr>
        <w:t>КОНСУЛЬТАЦИЯ ДЛЯ РОДИТЕЛЕЙ</w:t>
      </w:r>
    </w:p>
    <w:p w:rsidR="001960B2" w:rsidRPr="001960B2" w:rsidRDefault="001960B2" w:rsidP="001960B2">
      <w:pPr>
        <w:pStyle w:val="c7"/>
        <w:shd w:val="clear" w:color="auto" w:fill="FFFFFF"/>
        <w:spacing w:before="0" w:beforeAutospacing="0" w:after="0" w:afterAutospacing="0"/>
        <w:ind w:left="-992" w:right="-1" w:firstLine="710"/>
        <w:jc w:val="right"/>
        <w:rPr>
          <w:rFonts w:ascii="Calibri" w:hAnsi="Calibri" w:cs="Calibri"/>
          <w:color w:val="000000"/>
          <w:sz w:val="28"/>
          <w:szCs w:val="28"/>
        </w:rPr>
      </w:pPr>
      <w:r w:rsidRPr="001960B2">
        <w:rPr>
          <w:rStyle w:val="c6"/>
          <w:color w:val="000000"/>
          <w:sz w:val="28"/>
          <w:szCs w:val="28"/>
          <w:shd w:val="clear" w:color="auto" w:fill="FFFFFF"/>
        </w:rPr>
        <w:t>Учитель-дефектолог О.А.</w:t>
      </w:r>
      <w:r w:rsidR="00D60FFC">
        <w:rPr>
          <w:rStyle w:val="c6"/>
          <w:color w:val="000000"/>
          <w:sz w:val="28"/>
          <w:szCs w:val="28"/>
          <w:shd w:val="clear" w:color="auto" w:fill="FFFFFF"/>
        </w:rPr>
        <w:t xml:space="preserve"> </w:t>
      </w:r>
      <w:bookmarkStart w:id="0" w:name="_GoBack"/>
      <w:bookmarkEnd w:id="0"/>
      <w:r w:rsidRPr="001960B2">
        <w:rPr>
          <w:rStyle w:val="c6"/>
          <w:color w:val="000000"/>
          <w:sz w:val="28"/>
          <w:szCs w:val="28"/>
          <w:shd w:val="clear" w:color="auto" w:fill="FFFFFF"/>
        </w:rPr>
        <w:t>Борисовская</w:t>
      </w:r>
    </w:p>
    <w:p w:rsidR="001960B2" w:rsidRDefault="001960B2" w:rsidP="001960B2">
      <w:pPr>
        <w:pStyle w:val="c7"/>
        <w:shd w:val="clear" w:color="auto" w:fill="FFFFFF"/>
        <w:spacing w:before="0" w:beforeAutospacing="0" w:after="0" w:afterAutospacing="0"/>
        <w:ind w:left="-992" w:right="-426" w:firstLine="710"/>
        <w:jc w:val="center"/>
        <w:rPr>
          <w:rStyle w:val="c12"/>
          <w:b/>
          <w:color w:val="000000"/>
          <w:sz w:val="40"/>
          <w:szCs w:val="40"/>
          <w:shd w:val="clear" w:color="auto" w:fill="FFFFFF"/>
        </w:rPr>
      </w:pPr>
    </w:p>
    <w:p w:rsidR="001960B2" w:rsidRPr="001960B2" w:rsidRDefault="001960B2" w:rsidP="001960B2">
      <w:pPr>
        <w:pStyle w:val="c7"/>
        <w:shd w:val="clear" w:color="auto" w:fill="FFFFFF"/>
        <w:spacing w:before="0" w:beforeAutospacing="0" w:after="0" w:afterAutospacing="0"/>
        <w:ind w:left="-992" w:right="-426" w:firstLine="710"/>
        <w:jc w:val="center"/>
        <w:rPr>
          <w:rFonts w:ascii="Calibri" w:hAnsi="Calibri" w:cs="Calibri"/>
          <w:b/>
          <w:color w:val="000000"/>
          <w:sz w:val="40"/>
          <w:szCs w:val="40"/>
        </w:rPr>
      </w:pPr>
      <w:r w:rsidRPr="001960B2">
        <w:rPr>
          <w:rStyle w:val="c12"/>
          <w:b/>
          <w:color w:val="000000"/>
          <w:sz w:val="40"/>
          <w:szCs w:val="40"/>
          <w:shd w:val="clear" w:color="auto" w:fill="FFFFFF"/>
        </w:rPr>
        <w:t>«Зачем нужна пальчиковая и дыхательная гимнастика»</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Известному педагогу В.А. Сухомлинскому принадлежит высказывание: «Ум ребенка находится на кончиках его пальцев».</w:t>
      </w:r>
      <w:r>
        <w:rPr>
          <w:rStyle w:val="c2"/>
          <w:color w:val="000000"/>
          <w:sz w:val="28"/>
          <w:szCs w:val="28"/>
        </w:rPr>
        <w:t> </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r>
        <w:rPr>
          <w:rStyle w:val="c2"/>
          <w:color w:val="000000"/>
          <w:sz w:val="28"/>
          <w:szCs w:val="28"/>
        </w:rPr>
        <w:t> </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gramStart"/>
      <w:r>
        <w:rPr>
          <w:rStyle w:val="c1"/>
          <w:color w:val="000000"/>
          <w:sz w:val="28"/>
          <w:szCs w:val="28"/>
          <w:shd w:val="clear" w:color="auto" w:fill="FFFFFF"/>
        </w:rPr>
        <w:t>Сороки-белобоки</w:t>
      </w:r>
      <w:proofErr w:type="gramEnd"/>
      <w:r>
        <w:rPr>
          <w:rStyle w:val="c1"/>
          <w:color w:val="000000"/>
          <w:sz w:val="28"/>
          <w:szCs w:val="28"/>
          <w:shd w:val="clear" w:color="auto" w:fill="FFFFFF"/>
        </w:rPr>
        <w:t>» и других) приводят в гармоничные отношения тело и разум, поддерживают мозговые системы в превосходном состоянии.</w:t>
      </w:r>
      <w:r>
        <w:rPr>
          <w:rStyle w:val="c2"/>
          <w:color w:val="000000"/>
          <w:sz w:val="28"/>
          <w:szCs w:val="28"/>
        </w:rPr>
        <w:t> </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 xml:space="preserve">По насыщенности </w:t>
      </w:r>
      <w:proofErr w:type="spellStart"/>
      <w:r>
        <w:rPr>
          <w:rStyle w:val="c1"/>
          <w:color w:val="000000"/>
          <w:sz w:val="28"/>
          <w:szCs w:val="28"/>
          <w:shd w:val="clear" w:color="auto" w:fill="FFFFFF"/>
        </w:rPr>
        <w:t>акупунктурными</w:t>
      </w:r>
      <w:proofErr w:type="spellEnd"/>
      <w:r>
        <w:rPr>
          <w:rStyle w:val="c1"/>
          <w:color w:val="000000"/>
          <w:sz w:val="28"/>
          <w:szCs w:val="28"/>
          <w:shd w:val="clear" w:color="auto" w:fill="FFFFFF"/>
        </w:rPr>
        <w:t xml:space="preserve"> зонами кисть не уступает уху и стопе.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 Ручки ребенка подготавливают почву для последующего развития речи.  </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         Существуют приятные и увлекательные способы помочь нашим детям и обеспечить развитие мелкой моторики, а значит, избежать множества неприятных моментов в будущей школьной жизни вашего малыша. Это пальчиковые игры. Заниматься ими с ребёнком можно с самого рождения. И лучше никогда не заканчивать. </w:t>
      </w:r>
      <w:r>
        <w:rPr>
          <w:color w:val="000000"/>
          <w:sz w:val="28"/>
          <w:szCs w:val="28"/>
          <w:shd w:val="clear" w:color="auto" w:fill="FFFFFF"/>
        </w:rPr>
        <w:br/>
      </w:r>
      <w:r>
        <w:rPr>
          <w:rStyle w:val="c1"/>
          <w:color w:val="000000"/>
          <w:sz w:val="28"/>
          <w:szCs w:val="28"/>
          <w:shd w:val="clear" w:color="auto" w:fill="FFFFFF"/>
        </w:rPr>
        <w:t>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 </w:t>
      </w:r>
      <w:r>
        <w:rPr>
          <w:color w:val="000000"/>
          <w:sz w:val="28"/>
          <w:szCs w:val="28"/>
          <w:shd w:val="clear" w:color="auto" w:fill="FFFFFF"/>
        </w:rPr>
        <w:br/>
      </w:r>
      <w:r>
        <w:rPr>
          <w:color w:val="000000"/>
          <w:sz w:val="28"/>
          <w:szCs w:val="28"/>
          <w:shd w:val="clear" w:color="auto" w:fill="FFFFFF"/>
        </w:rPr>
        <w:br/>
      </w:r>
      <w:r>
        <w:rPr>
          <w:rStyle w:val="c1"/>
          <w:color w:val="000000"/>
          <w:sz w:val="28"/>
          <w:szCs w:val="28"/>
          <w:shd w:val="clear" w:color="auto" w:fill="FFFFFF"/>
        </w:rPr>
        <w:t>Талантом нашей народной педагогики созданы игры «Ладушки», «</w:t>
      </w:r>
      <w:proofErr w:type="gramStart"/>
      <w:r>
        <w:rPr>
          <w:rStyle w:val="c1"/>
          <w:color w:val="000000"/>
          <w:sz w:val="28"/>
          <w:szCs w:val="28"/>
          <w:shd w:val="clear" w:color="auto" w:fill="FFFFFF"/>
        </w:rPr>
        <w:t>Сорока-белобока</w:t>
      </w:r>
      <w:proofErr w:type="gramEnd"/>
      <w:r>
        <w:rPr>
          <w:rStyle w:val="c1"/>
          <w:color w:val="000000"/>
          <w:sz w:val="28"/>
          <w:szCs w:val="28"/>
          <w:shd w:val="clear" w:color="auto" w:fill="FFFFFF"/>
        </w:rPr>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Pr>
          <w:rStyle w:val="c1"/>
          <w:color w:val="000000"/>
          <w:sz w:val="28"/>
          <w:szCs w:val="28"/>
          <w:shd w:val="clear" w:color="auto" w:fill="FFFFFF"/>
        </w:rPr>
        <w:t>оздоравливающее</w:t>
      </w:r>
      <w:proofErr w:type="spellEnd"/>
      <w:r>
        <w:rPr>
          <w:rStyle w:val="c1"/>
          <w:color w:val="000000"/>
          <w:sz w:val="28"/>
          <w:szCs w:val="28"/>
          <w:shd w:val="clear" w:color="auto" w:fill="FFFFFF"/>
        </w:rPr>
        <w:t xml:space="preserve"> воздействия. Исследования отечественных физиологов также подтверждают связь </w:t>
      </w:r>
      <w:r>
        <w:rPr>
          <w:rStyle w:val="c1"/>
          <w:color w:val="000000"/>
          <w:sz w:val="28"/>
          <w:szCs w:val="28"/>
          <w:shd w:val="clear" w:color="auto" w:fill="FFFFFF"/>
        </w:rPr>
        <w:lastRenderedPageBreak/>
        <w:t>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1960B2" w:rsidRDefault="001960B2" w:rsidP="001960B2">
      <w:pPr>
        <w:pStyle w:val="c7"/>
        <w:shd w:val="clear" w:color="auto" w:fill="FFFFFF"/>
        <w:spacing w:before="0" w:beforeAutospacing="0" w:after="0" w:afterAutospacing="0"/>
        <w:ind w:left="-1134" w:right="-284" w:firstLine="708"/>
        <w:jc w:val="center"/>
        <w:rPr>
          <w:rFonts w:ascii="Calibri" w:hAnsi="Calibri" w:cs="Calibri"/>
          <w:color w:val="000000"/>
          <w:sz w:val="22"/>
          <w:szCs w:val="22"/>
        </w:rPr>
      </w:pPr>
      <w:r>
        <w:rPr>
          <w:rStyle w:val="c8"/>
          <w:b/>
          <w:bCs/>
          <w:color w:val="000000"/>
          <w:sz w:val="28"/>
          <w:szCs w:val="28"/>
          <w:shd w:val="clear" w:color="auto" w:fill="FFFFFF"/>
        </w:rPr>
        <w:t>Что же происходит, когда ребенок занимается пальчиковой гимнастикой?</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1"/>
          <w:b/>
          <w:bCs/>
          <w:sz w:val="28"/>
          <w:szCs w:val="28"/>
          <w:shd w:val="clear" w:color="auto" w:fill="FFFFFF"/>
        </w:rPr>
        <w:t>1</w:t>
      </w:r>
      <w:r w:rsidRPr="001960B2">
        <w:rPr>
          <w:rStyle w:val="c8"/>
          <w:b/>
          <w:bCs/>
          <w:sz w:val="28"/>
          <w:szCs w:val="28"/>
          <w:shd w:val="clear" w:color="auto" w:fill="FFFFFF"/>
        </w:rPr>
        <w:t>. </w:t>
      </w:r>
      <w:r w:rsidRPr="001960B2">
        <w:rPr>
          <w:rStyle w:val="c1"/>
          <w:sz w:val="28"/>
          <w:szCs w:val="28"/>
          <w:shd w:val="clear" w:color="auto" w:fill="FFFFFF"/>
        </w:rPr>
        <w:t>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7"/>
          <w:sz w:val="28"/>
          <w:szCs w:val="28"/>
          <w:shd w:val="clear" w:color="auto" w:fill="FFFFFF"/>
        </w:rPr>
        <w:t>2</w:t>
      </w:r>
      <w:r>
        <w:rPr>
          <w:rStyle w:val="c1"/>
          <w:sz w:val="28"/>
          <w:szCs w:val="28"/>
          <w:shd w:val="clear" w:color="auto" w:fill="FFFFFF"/>
        </w:rPr>
        <w:t>.</w:t>
      </w:r>
      <w:r w:rsidRPr="001960B2">
        <w:rPr>
          <w:rStyle w:val="c1"/>
          <w:sz w:val="28"/>
          <w:szCs w:val="28"/>
          <w:shd w:val="clear" w:color="auto" w:fill="FFFFFF"/>
        </w:rPr>
        <w:t xml:space="preserve">Игры с пальчиками создают благоприятный эмоциональный фон, развивают умение </w:t>
      </w:r>
      <w:proofErr w:type="gramStart"/>
      <w:r w:rsidRPr="001960B2">
        <w:rPr>
          <w:rStyle w:val="c1"/>
          <w:sz w:val="28"/>
          <w:szCs w:val="28"/>
          <w:shd w:val="clear" w:color="auto" w:fill="FFFFFF"/>
        </w:rPr>
        <w:t>подрожать взрослому</w:t>
      </w:r>
      <w:proofErr w:type="gramEnd"/>
      <w:r w:rsidRPr="001960B2">
        <w:rPr>
          <w:rStyle w:val="c1"/>
          <w:sz w:val="28"/>
          <w:szCs w:val="28"/>
          <w:shd w:val="clear" w:color="auto" w:fill="FFFFFF"/>
        </w:rPr>
        <w:t>, учат вслушиваться и понимать смысл речи, повышают речевую активность ребёнка.</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7"/>
          <w:sz w:val="28"/>
          <w:szCs w:val="28"/>
          <w:shd w:val="clear" w:color="auto" w:fill="FFFFFF"/>
        </w:rPr>
        <w:t>3</w:t>
      </w:r>
      <w:r>
        <w:rPr>
          <w:rStyle w:val="c1"/>
          <w:sz w:val="28"/>
          <w:szCs w:val="28"/>
          <w:shd w:val="clear" w:color="auto" w:fill="FFFFFF"/>
        </w:rPr>
        <w:t>.</w:t>
      </w:r>
      <w:r w:rsidRPr="001960B2">
        <w:rPr>
          <w:rStyle w:val="c1"/>
          <w:sz w:val="28"/>
          <w:szCs w:val="28"/>
          <w:shd w:val="clear" w:color="auto" w:fill="FFFFFF"/>
        </w:rPr>
        <w:t>Детки учатся концентрировать своё внимание и правильно его распределять,</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7"/>
          <w:sz w:val="28"/>
          <w:szCs w:val="28"/>
          <w:shd w:val="clear" w:color="auto" w:fill="FFFFFF"/>
        </w:rPr>
        <w:t>4</w:t>
      </w:r>
      <w:r>
        <w:rPr>
          <w:rStyle w:val="c1"/>
          <w:sz w:val="28"/>
          <w:szCs w:val="28"/>
          <w:shd w:val="clear" w:color="auto" w:fill="FFFFFF"/>
        </w:rPr>
        <w:t>.</w:t>
      </w:r>
      <w:r w:rsidRPr="001960B2">
        <w:rPr>
          <w:rStyle w:val="c1"/>
          <w:sz w:val="28"/>
          <w:szCs w:val="28"/>
          <w:shd w:val="clear" w:color="auto" w:fill="FFFFFF"/>
        </w:rPr>
        <w:t>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7"/>
          <w:sz w:val="28"/>
          <w:szCs w:val="28"/>
          <w:shd w:val="clear" w:color="auto" w:fill="FFFFFF"/>
        </w:rPr>
        <w:t>5</w:t>
      </w:r>
      <w:r>
        <w:rPr>
          <w:rStyle w:val="c1"/>
          <w:sz w:val="28"/>
          <w:szCs w:val="28"/>
          <w:shd w:val="clear" w:color="auto" w:fill="FFFFFF"/>
        </w:rPr>
        <w:t>.</w:t>
      </w:r>
      <w:r w:rsidRPr="001960B2">
        <w:rPr>
          <w:rStyle w:val="c1"/>
          <w:sz w:val="28"/>
          <w:szCs w:val="28"/>
          <w:shd w:val="clear" w:color="auto" w:fill="FFFFFF"/>
        </w:rPr>
        <w:t>Развивается память ребенка, так как он учится запоминать определённые положения рук и последовательность движений.</w:t>
      </w:r>
    </w:p>
    <w:p w:rsidR="001960B2" w:rsidRPr="001960B2" w:rsidRDefault="001960B2" w:rsidP="001960B2">
      <w:pPr>
        <w:pStyle w:val="c3"/>
        <w:shd w:val="clear" w:color="auto" w:fill="FFFFFF"/>
        <w:spacing w:before="0" w:beforeAutospacing="0" w:after="0" w:afterAutospacing="0"/>
        <w:ind w:left="-1134" w:right="-284" w:firstLine="708"/>
        <w:jc w:val="both"/>
        <w:rPr>
          <w:rFonts w:ascii="Calibri" w:hAnsi="Calibri" w:cs="Calibri"/>
          <w:sz w:val="22"/>
          <w:szCs w:val="22"/>
        </w:rPr>
      </w:pPr>
      <w:r w:rsidRPr="001960B2">
        <w:rPr>
          <w:rStyle w:val="c11"/>
          <w:sz w:val="28"/>
          <w:szCs w:val="28"/>
          <w:shd w:val="clear" w:color="auto" w:fill="FFFFFF"/>
        </w:rPr>
        <w:t>6</w:t>
      </w:r>
      <w:r>
        <w:rPr>
          <w:rStyle w:val="c1"/>
          <w:sz w:val="28"/>
          <w:szCs w:val="28"/>
          <w:shd w:val="clear" w:color="auto" w:fill="FFFFFF"/>
        </w:rPr>
        <w:t>.</w:t>
      </w:r>
      <w:r w:rsidRPr="001960B2">
        <w:rPr>
          <w:rStyle w:val="c1"/>
          <w:sz w:val="28"/>
          <w:szCs w:val="28"/>
          <w:shd w:val="clear" w:color="auto" w:fill="FFFFFF"/>
        </w:rPr>
        <w:t>У детей развивается воображение и фантазия. Овладев всеми упражнениями, он сможет "рассказывать руками" целые истории,</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sidRPr="001960B2">
        <w:rPr>
          <w:rStyle w:val="c17"/>
          <w:sz w:val="28"/>
          <w:szCs w:val="28"/>
          <w:shd w:val="clear" w:color="auto" w:fill="FFFFFF"/>
        </w:rPr>
        <w:t>7</w:t>
      </w:r>
      <w:r>
        <w:rPr>
          <w:rStyle w:val="c1"/>
          <w:sz w:val="28"/>
          <w:szCs w:val="28"/>
          <w:shd w:val="clear" w:color="auto" w:fill="FFFFFF"/>
        </w:rPr>
        <w:t>.</w:t>
      </w:r>
      <w:r w:rsidRPr="001960B2">
        <w:rPr>
          <w:rStyle w:val="c1"/>
          <w:sz w:val="28"/>
          <w:szCs w:val="28"/>
          <w:shd w:val="clear" w:color="auto" w:fill="FFFFFF"/>
        </w:rPr>
        <w:t xml:space="preserve">В результате освоении всех упражнений кисти рук и пальцы приобретают силу, хорошую подвижность и </w:t>
      </w:r>
      <w:r>
        <w:rPr>
          <w:rStyle w:val="c1"/>
          <w:color w:val="000000"/>
          <w:sz w:val="28"/>
          <w:szCs w:val="28"/>
          <w:shd w:val="clear" w:color="auto" w:fill="FFFFFF"/>
        </w:rPr>
        <w:t>гибкость, а это в дальнейшем облегчит овладение навыком письма.</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Все упражнения разделены на три группы:</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1  группа - Упражнения для кистей рук,</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2 группа - Упражнения для пальцев «условно статические»</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3  группа - Упражнения для пальцев "динамические".</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С какого возраста можно начинать выполнять эти упражнения?</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Исходя из оздоровительного воздействия на организм ребенка каждого из пальцев, помогайте ребенку координированно и ловко ими манипулировать.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Обнаружив отставание у ребенка, не огорчайтесь. Займитесь с ним пальчиковой гимнастикой.</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Такую тренировку следует начинать с самого раннего детства, некоторые специалисты советуют начинать заниматься пальчиковой гимнастикой с 6 - 7 месяцев, но и в более позднем возрасте занятия будут очень полезны и эффективны.</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Начать можно с ежедневного массажа по 2 -3 минуты кистей рук и пальцев:</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lastRenderedPageBreak/>
        <w:t>1.  Поглаживать и растирать ладони вверх - вниз;</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2.  Разминать и растирать каждый палец вдоль, затем поперёк</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3.  Растирать пальчики спиралевидными движениями.</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Затем можно выполнять некоторые упражнения 3 группы, но в пассивной форме, т.е. вы сами сгибаете, разгибаете пальчики ребёнка и совершаете другие энергичные движения, сопровождая их ритмичными строчками. При этом важно, чтобы в упражнениях участвовали все пальчики.</w:t>
      </w:r>
    </w:p>
    <w:p w:rsidR="001960B2" w:rsidRDefault="001960B2" w:rsidP="001960B2">
      <w:pPr>
        <w:pStyle w:val="c10"/>
        <w:shd w:val="clear" w:color="auto" w:fill="FFFFFF"/>
        <w:spacing w:before="0" w:beforeAutospacing="0" w:after="0" w:afterAutospacing="0"/>
        <w:ind w:left="-1134" w:right="-284" w:firstLine="708"/>
        <w:rPr>
          <w:rFonts w:ascii="Calibri" w:hAnsi="Calibri" w:cs="Calibri"/>
          <w:color w:val="000000"/>
          <w:sz w:val="22"/>
          <w:szCs w:val="22"/>
        </w:rPr>
      </w:pPr>
      <w:r>
        <w:rPr>
          <w:rStyle w:val="c1"/>
          <w:color w:val="000000"/>
          <w:sz w:val="28"/>
          <w:szCs w:val="28"/>
          <w:shd w:val="clear" w:color="auto" w:fill="FFFFFF"/>
        </w:rPr>
        <w:t>1 .Сначала все упражнения выполняются медленно.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2.  Упражнения отрабатываются сначала одной рукой затем другой рукой, после этого двумя руками одновременно.</w:t>
      </w:r>
    </w:p>
    <w:p w:rsidR="001960B2" w:rsidRDefault="001960B2" w:rsidP="001960B2">
      <w:pPr>
        <w:pStyle w:val="c10"/>
        <w:shd w:val="clear" w:color="auto" w:fill="FFFFFF"/>
        <w:spacing w:before="0" w:beforeAutospacing="0" w:after="0" w:afterAutospacing="0"/>
        <w:ind w:left="-1134" w:right="-284" w:firstLine="708"/>
        <w:rPr>
          <w:rFonts w:ascii="Calibri" w:hAnsi="Calibri" w:cs="Calibri"/>
          <w:color w:val="000000"/>
          <w:sz w:val="22"/>
          <w:szCs w:val="22"/>
        </w:rPr>
      </w:pPr>
      <w:r>
        <w:rPr>
          <w:rStyle w:val="c1"/>
          <w:color w:val="000000"/>
          <w:sz w:val="28"/>
          <w:szCs w:val="28"/>
          <w:shd w:val="clear" w:color="auto" w:fill="FFFFFF"/>
        </w:rPr>
        <w:t>3.   Каждому упражнению  соответствует свой рисунок для создания  зрительного   образа.   Сначала  покажите   ребёнку цветной   рисунок   и   объясните,   как   должно   выполняться упражнение,   затем,   вы   показываете   картинку,   называете упражнение, а малыш выполняет, какое положение кистей рук или пальцев он должен воспроизвести.</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Когда все упражнения будут хорошо знакомы, можно выполнять следующие игровые зададим:</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1.   Запомнить и повторять серию движений по словесной инструкции, начиная с двух движений и заканчивая 3,4 и более.</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2. "Рассказывать руками "сказки и маленькие истории.</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 xml:space="preserve">К пальчиковым играм можно отнести игры с пластилином, камешками и горошинами, игры с пуговками и шнуровкой. Полезным и увлекательным занятием будет доставание игрушек из бассейна с крупой. Для некоторых игр можно надевать на пальчики бумажные колпачки или рисовать на подушечках пальцев глазки и ротик. Наибольшее внимание ребёнка привлекают пальчиковые игры с </w:t>
      </w:r>
      <w:proofErr w:type="spellStart"/>
      <w:r>
        <w:rPr>
          <w:rStyle w:val="c1"/>
          <w:color w:val="000000"/>
          <w:sz w:val="28"/>
          <w:szCs w:val="28"/>
          <w:shd w:val="clear" w:color="auto" w:fill="FFFFFF"/>
        </w:rPr>
        <w:t>потешками</w:t>
      </w:r>
      <w:proofErr w:type="spellEnd"/>
      <w:r>
        <w:rPr>
          <w:rStyle w:val="c1"/>
          <w:color w:val="000000"/>
          <w:sz w:val="28"/>
          <w:szCs w:val="28"/>
          <w:shd w:val="clear" w:color="auto" w:fill="FFFFFF"/>
        </w:rPr>
        <w:t xml:space="preserve"> или с пением. Синтез движения, речи и музыки радует малышей и позволяет проводить занятия наиболее эффективно. Все эти занятия помогут вашему ребенку научиться быть настоящим хозяином своих ладошек и десяти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 xml:space="preserve">Игры с пальчиками очень нравятся детям, поэтому играйте, ещё раз играйте, ещё раз играйте, </w:t>
      </w:r>
      <w:proofErr w:type="gramStart"/>
      <w:r>
        <w:rPr>
          <w:rStyle w:val="c1"/>
          <w:color w:val="000000"/>
          <w:sz w:val="28"/>
          <w:szCs w:val="28"/>
          <w:shd w:val="clear" w:color="auto" w:fill="FFFFFF"/>
        </w:rPr>
        <w:t>почаще</w:t>
      </w:r>
      <w:proofErr w:type="gramEnd"/>
      <w:r>
        <w:rPr>
          <w:rStyle w:val="c1"/>
          <w:color w:val="000000"/>
          <w:sz w:val="28"/>
          <w:szCs w:val="28"/>
          <w:shd w:val="clear" w:color="auto" w:fill="FFFFFF"/>
        </w:rPr>
        <w:t>!</w:t>
      </w:r>
    </w:p>
    <w:p w:rsidR="001960B2" w:rsidRDefault="001960B2" w:rsidP="001960B2">
      <w:pPr>
        <w:pStyle w:val="c3"/>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1"/>
          <w:color w:val="000000"/>
          <w:sz w:val="28"/>
          <w:szCs w:val="28"/>
          <w:shd w:val="clear" w:color="auto" w:fill="FFFFFF"/>
        </w:rPr>
        <w:t>Помните! Любые упражнений будут эффективны только при регулярных занятиях!  Занимайтесь ежедневно около 5 минут.</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sidRPr="001960B2">
        <w:rPr>
          <w:rStyle w:val="c2"/>
          <w:b/>
          <w:sz w:val="28"/>
          <w:szCs w:val="28"/>
          <w:u w:val="single"/>
        </w:rPr>
        <w:t xml:space="preserve">Для чего нужна дыхательная гимнастика? </w:t>
      </w:r>
      <w:r>
        <w:rPr>
          <w:rStyle w:val="c2"/>
          <w:color w:val="000000"/>
          <w:sz w:val="28"/>
          <w:szCs w:val="28"/>
        </w:rPr>
        <w:t xml:space="preserve">Этот вопрос часто возникает у нас, когда мы слышим данный термин. С помощью дыхательной гимнастики ваш ребенок не только оздоровится, будет пребывать в хорошем </w:t>
      </w:r>
      <w:proofErr w:type="gramStart"/>
      <w:r>
        <w:rPr>
          <w:rStyle w:val="c2"/>
          <w:color w:val="000000"/>
          <w:sz w:val="28"/>
          <w:szCs w:val="28"/>
        </w:rPr>
        <w:t>настроении</w:t>
      </w:r>
      <w:proofErr w:type="gramEnd"/>
      <w:r>
        <w:rPr>
          <w:rStyle w:val="c2"/>
          <w:color w:val="000000"/>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 xml:space="preserve">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w:t>
      </w:r>
      <w:r>
        <w:rPr>
          <w:rStyle w:val="c2"/>
          <w:color w:val="000000"/>
          <w:sz w:val="28"/>
          <w:szCs w:val="28"/>
        </w:rPr>
        <w:lastRenderedPageBreak/>
        <w:t>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1960B2" w:rsidRDefault="001960B2" w:rsidP="001960B2">
      <w:pPr>
        <w:pStyle w:val="c13"/>
        <w:shd w:val="clear" w:color="auto" w:fill="FFFFFF"/>
        <w:spacing w:before="0" w:beforeAutospacing="0" w:after="0" w:afterAutospacing="0"/>
        <w:ind w:left="-1134" w:right="-284" w:firstLine="708"/>
        <w:jc w:val="center"/>
        <w:rPr>
          <w:rFonts w:ascii="Calibri" w:hAnsi="Calibri" w:cs="Calibri"/>
          <w:color w:val="000000"/>
          <w:sz w:val="22"/>
          <w:szCs w:val="22"/>
        </w:rPr>
      </w:pPr>
      <w:r>
        <w:rPr>
          <w:rStyle w:val="c8"/>
          <w:b/>
          <w:bCs/>
          <w:i/>
          <w:iCs/>
          <w:color w:val="000000"/>
          <w:sz w:val="28"/>
          <w:szCs w:val="28"/>
        </w:rPr>
        <w:t>Правильное дыхание.</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p>
    <w:p w:rsidR="001960B2" w:rsidRDefault="001960B2" w:rsidP="001960B2">
      <w:pPr>
        <w:pStyle w:val="c5"/>
        <w:shd w:val="clear" w:color="auto" w:fill="FFFFFF"/>
        <w:spacing w:before="0" w:beforeAutospacing="0" w:after="0" w:afterAutospacing="0"/>
        <w:ind w:left="-1134" w:right="-284" w:firstLine="708"/>
        <w:jc w:val="both"/>
        <w:rPr>
          <w:rFonts w:ascii="Calibri" w:hAnsi="Calibri" w:cs="Calibri"/>
          <w:color w:val="000000"/>
          <w:sz w:val="22"/>
          <w:szCs w:val="22"/>
        </w:rPr>
      </w:pPr>
      <w:r>
        <w:rPr>
          <w:rStyle w:val="c2"/>
          <w:color w:val="000000"/>
          <w:sz w:val="28"/>
          <w:szCs w:val="28"/>
        </w:rP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sectPr w:rsidR="0019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4"/>
    <w:rsid w:val="00097F6B"/>
    <w:rsid w:val="000B4950"/>
    <w:rsid w:val="001960B2"/>
    <w:rsid w:val="003C435C"/>
    <w:rsid w:val="00617C0B"/>
    <w:rsid w:val="0062517F"/>
    <w:rsid w:val="00A03CEB"/>
    <w:rsid w:val="00AF57E4"/>
    <w:rsid w:val="00CA56F4"/>
    <w:rsid w:val="00D60FFC"/>
    <w:rsid w:val="00D726F8"/>
    <w:rsid w:val="00DE2AD8"/>
    <w:rsid w:val="00E23327"/>
    <w:rsid w:val="00E74473"/>
    <w:rsid w:val="00EA30B6"/>
    <w:rsid w:val="00EB21F5"/>
    <w:rsid w:val="00F40368"/>
    <w:rsid w:val="00FA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60B2"/>
  </w:style>
  <w:style w:type="character" w:customStyle="1" w:styleId="c12">
    <w:name w:val="c12"/>
    <w:basedOn w:val="a0"/>
    <w:rsid w:val="001960B2"/>
  </w:style>
  <w:style w:type="paragraph" w:customStyle="1" w:styleId="c3">
    <w:name w:val="c3"/>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0B2"/>
  </w:style>
  <w:style w:type="character" w:customStyle="1" w:styleId="c2">
    <w:name w:val="c2"/>
    <w:basedOn w:val="a0"/>
    <w:rsid w:val="001960B2"/>
  </w:style>
  <w:style w:type="character" w:customStyle="1" w:styleId="c8">
    <w:name w:val="c8"/>
    <w:basedOn w:val="a0"/>
    <w:rsid w:val="001960B2"/>
  </w:style>
  <w:style w:type="character" w:customStyle="1" w:styleId="c11">
    <w:name w:val="c11"/>
    <w:basedOn w:val="a0"/>
    <w:rsid w:val="001960B2"/>
  </w:style>
  <w:style w:type="character" w:customStyle="1" w:styleId="c17">
    <w:name w:val="c17"/>
    <w:basedOn w:val="a0"/>
    <w:rsid w:val="001960B2"/>
  </w:style>
  <w:style w:type="paragraph" w:customStyle="1" w:styleId="c10">
    <w:name w:val="c10"/>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60B2"/>
  </w:style>
  <w:style w:type="character" w:customStyle="1" w:styleId="c9">
    <w:name w:val="c9"/>
    <w:basedOn w:val="a0"/>
    <w:rsid w:val="0019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60B2"/>
  </w:style>
  <w:style w:type="character" w:customStyle="1" w:styleId="c12">
    <w:name w:val="c12"/>
    <w:basedOn w:val="a0"/>
    <w:rsid w:val="001960B2"/>
  </w:style>
  <w:style w:type="paragraph" w:customStyle="1" w:styleId="c3">
    <w:name w:val="c3"/>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0B2"/>
  </w:style>
  <w:style w:type="character" w:customStyle="1" w:styleId="c2">
    <w:name w:val="c2"/>
    <w:basedOn w:val="a0"/>
    <w:rsid w:val="001960B2"/>
  </w:style>
  <w:style w:type="character" w:customStyle="1" w:styleId="c8">
    <w:name w:val="c8"/>
    <w:basedOn w:val="a0"/>
    <w:rsid w:val="001960B2"/>
  </w:style>
  <w:style w:type="character" w:customStyle="1" w:styleId="c11">
    <w:name w:val="c11"/>
    <w:basedOn w:val="a0"/>
    <w:rsid w:val="001960B2"/>
  </w:style>
  <w:style w:type="character" w:customStyle="1" w:styleId="c17">
    <w:name w:val="c17"/>
    <w:basedOn w:val="a0"/>
    <w:rsid w:val="001960B2"/>
  </w:style>
  <w:style w:type="paragraph" w:customStyle="1" w:styleId="c10">
    <w:name w:val="c10"/>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9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60B2"/>
  </w:style>
  <w:style w:type="character" w:customStyle="1" w:styleId="c9">
    <w:name w:val="c9"/>
    <w:basedOn w:val="a0"/>
    <w:rsid w:val="0019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Борисовская</dc:creator>
  <cp:keywords/>
  <dc:description/>
  <cp:lastModifiedBy>Оксана Борисовская</cp:lastModifiedBy>
  <cp:revision>5</cp:revision>
  <dcterms:created xsi:type="dcterms:W3CDTF">2022-06-08T09:24:00Z</dcterms:created>
  <dcterms:modified xsi:type="dcterms:W3CDTF">2022-06-08T09:35:00Z</dcterms:modified>
</cp:coreProperties>
</file>