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27" w:rsidRPr="00E1205F" w:rsidRDefault="00473327" w:rsidP="00E1205F">
      <w:pPr>
        <w:spacing w:before="0" w:beforeAutospacing="0" w:after="0" w:afterAutospacing="0" w:line="240" w:lineRule="auto"/>
        <w:jc w:val="center"/>
        <w:rPr>
          <w:rFonts w:ascii="Times New Roman" w:hAnsi="Times New Roman" w:cs="Times New Roman"/>
          <w:b/>
          <w:sz w:val="28"/>
          <w:szCs w:val="28"/>
        </w:rPr>
      </w:pPr>
      <w:bookmarkStart w:id="0" w:name="_GoBack"/>
      <w:r w:rsidRPr="00E1205F">
        <w:rPr>
          <w:rFonts w:ascii="Times New Roman" w:hAnsi="Times New Roman" w:cs="Times New Roman"/>
          <w:b/>
          <w:sz w:val="28"/>
          <w:szCs w:val="28"/>
        </w:rPr>
        <w:t>Безопасность в зимние каникулы</w:t>
      </w:r>
    </w:p>
    <w:p w:rsidR="00E1205F" w:rsidRPr="00E1205F" w:rsidRDefault="00E1205F" w:rsidP="00E1205F">
      <w:pPr>
        <w:spacing w:before="0" w:beforeAutospacing="0" w:after="0" w:afterAutospacing="0" w:line="240" w:lineRule="auto"/>
        <w:jc w:val="both"/>
        <w:rPr>
          <w:rFonts w:ascii="Times New Roman" w:hAnsi="Times New Roman" w:cs="Times New Roman"/>
          <w:b/>
          <w:sz w:val="28"/>
          <w:szCs w:val="28"/>
        </w:rPr>
      </w:pPr>
    </w:p>
    <w:p w:rsidR="00473327" w:rsidRPr="00E1205F" w:rsidRDefault="00473327" w:rsidP="00E1205F">
      <w:pPr>
        <w:spacing w:before="0" w:beforeAutospacing="0" w:after="0" w:afterAutospacing="0" w:line="240" w:lineRule="auto"/>
        <w:jc w:val="right"/>
        <w:rPr>
          <w:rFonts w:ascii="Times New Roman" w:hAnsi="Times New Roman" w:cs="Times New Roman"/>
          <w:i/>
          <w:sz w:val="28"/>
          <w:szCs w:val="28"/>
        </w:rPr>
      </w:pPr>
      <w:r w:rsidRPr="00E1205F">
        <w:rPr>
          <w:rFonts w:ascii="Times New Roman" w:hAnsi="Times New Roman" w:cs="Times New Roman"/>
          <w:b/>
          <w:i/>
          <w:sz w:val="28"/>
          <w:szCs w:val="28"/>
        </w:rPr>
        <w:t xml:space="preserve">                   </w:t>
      </w:r>
      <w:proofErr w:type="spellStart"/>
      <w:r w:rsidR="00E1205F" w:rsidRPr="00E1205F">
        <w:rPr>
          <w:rFonts w:ascii="Times New Roman" w:hAnsi="Times New Roman" w:cs="Times New Roman"/>
          <w:i/>
          <w:sz w:val="28"/>
          <w:szCs w:val="28"/>
        </w:rPr>
        <w:t>Сигулина</w:t>
      </w:r>
      <w:proofErr w:type="spellEnd"/>
      <w:r w:rsidR="00E1205F" w:rsidRPr="00E1205F">
        <w:rPr>
          <w:rFonts w:ascii="Times New Roman" w:hAnsi="Times New Roman" w:cs="Times New Roman"/>
          <w:i/>
          <w:sz w:val="28"/>
          <w:szCs w:val="28"/>
        </w:rPr>
        <w:t xml:space="preserve"> И.Н., воспитатель</w:t>
      </w:r>
    </w:p>
    <w:p w:rsidR="00E1205F" w:rsidRPr="00E1205F" w:rsidRDefault="00E1205F" w:rsidP="00E1205F">
      <w:pPr>
        <w:spacing w:before="0" w:beforeAutospacing="0" w:after="0" w:afterAutospacing="0" w:line="240" w:lineRule="auto"/>
        <w:jc w:val="right"/>
        <w:rPr>
          <w:rFonts w:ascii="Times New Roman" w:hAnsi="Times New Roman" w:cs="Times New Roman"/>
          <w:b/>
          <w:i/>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                          УВАЖАЕМЫЕ РОДИТЕЛИ!</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Помните, что в это время значительно увеличивается риск уличного и бытового травматизма. Организуйте веселые каникулы своим детям.</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Рекомендации по безопасности при организации и проведении новогодних праздников:</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запрещается применять свечи и хлопушки, устраивать фейерверки и другие световые пожароопасные эффекты, которые могут привести к пожару;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запрещается использование пиротехнических средств (петард, фейерверков);</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запрещается одевать детей в костюмы из легкогорючих материалов;</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запрещается оставлять одних детей без присмотра.</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                      ПАМЯТКИ ДЛЯ РОДИТЕЛЕЙ</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1. Правила безопасной прогулки</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 xml:space="preserve">Наденьте ребенку шапку, шарф, варежки и </w:t>
      </w:r>
      <w:proofErr w:type="gramStart"/>
      <w:r w:rsidRPr="00E1205F">
        <w:rPr>
          <w:rFonts w:ascii="Times New Roman" w:hAnsi="Times New Roman" w:cs="Times New Roman"/>
          <w:sz w:val="28"/>
          <w:szCs w:val="28"/>
        </w:rPr>
        <w:t>застегните куртку не выходя</w:t>
      </w:r>
      <w:proofErr w:type="gramEnd"/>
      <w:r w:rsidRPr="00E1205F">
        <w:rPr>
          <w:rFonts w:ascii="Times New Roman" w:hAnsi="Times New Roman" w:cs="Times New Roman"/>
          <w:sz w:val="28"/>
          <w:szCs w:val="28"/>
        </w:rPr>
        <w:t xml:space="preserve"> из дома, чтобы холодный воздух не проник под одежду.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Если вы вместе с ним на улице, следите за тем, чтобы он не бегал и не толкал других детей, объясните ему, что можно получить травмы.</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Объясните, что при игре в снежки нельзя их бросать в голову.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Не позволяйте детям строить снежные тоннели, которые могут обвалиться.</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Расскажите ребенку, что нельзя есть снег и грызть сосульки, а также облизывать металлические поверхности.</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Не позволяйте ему прыгать в сугроб, ведь под снегом могут быть разбитые бутылки, камни, мусор.</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2. Безопасность при катании на санках  </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Не разрешайте ребенку прыгать с трамплинов на санках, так как это может привести к травмам.</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3. Безопасное катание на горках.</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Расскажите ребенку, что на горках нужно вести себя аккуратно и дисциплинированно, соблюдать очередь при спуске.</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Катайте ребенка с маленьких пологих горок.</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Запретите ему кататься с горки стоя.</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Запретите ребенку кататься с горок, которые расположены рядом с дорогой, водоёмом.</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Научите малыша правильно падать: во время падения нужно стараться перевернуться на бок, согнув и поджав колени.</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Лучше всего катать ребенка с горок на тюбингах, надувных ватрушках, ледянках.</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4. Правила безопасного поведения при гололеде.</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Подберите ребенку удобную, нескользящую обувь с подошвой на микропористой основе.</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Объясните, что необходимо смотреть под ноги, обходить замерзшие лужи, склоны, лестницы.</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Не позволяйте ребенку торопиться и бежать через проезжую часть, объясните, что машина на скользкой дороге не сможет остановиться сразу.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Расскажите, что передвигаться нужно осторожно, наступая на всю подошву.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Объясните ребенку, что во избежание падающей сосульки или обледенелой ветки нельзя ходить вблизи зданий и деревьев.</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5. Правила безопасного поведения на льду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Объясните ребенку, что выходить на лед очень опасно, и расскажите об опасности игр на льду.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Предупредите его, что нельзя подходить к водоемам и проверять прочность льда ударом ноги.</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Не играйте с ребенком на льду, подавая плохой пример, ведь дети копируют поведение родителей.</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w:t>
      </w:r>
      <w:r w:rsidRPr="00E1205F">
        <w:rPr>
          <w:rFonts w:ascii="Times New Roman" w:hAnsi="Times New Roman" w:cs="Times New Roman"/>
          <w:sz w:val="28"/>
          <w:szCs w:val="28"/>
        </w:rPr>
        <w:tab/>
        <w:t>ПОМНИТЕ, что учить ребенка катанию на коньках нужно только на специально оборудованных ледовых площадках!</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6. Памятка для родителей и детей - ОСТОРОЖНО, ЛЁД! </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w:t>
      </w:r>
      <w:r w:rsidRPr="00E1205F">
        <w:rPr>
          <w:rFonts w:ascii="Times New Roman" w:hAnsi="Times New Roman" w:cs="Times New Roman"/>
          <w:sz w:val="28"/>
          <w:szCs w:val="28"/>
        </w:rPr>
        <w:lastRenderedPageBreak/>
        <w:t>предосторожности и выходят на тонкий лёд, тем самым подвергая свою жизнь смертельной опасности.</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Во избежание трагических случаев предупреждаем:</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1. Соблюдайте элементарные правила безопасности на льду, помните, безопасным лед считается при толщине не менее 12 см.</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2. Запрещается ходить по льду под мостами, рядом с любыми водными сооружениями, в местах впадения в водоем ручьев и рек.</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3. Ни в коем случае нельзя допускать выхода детей на лед.</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Правила поведения на льду: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Ни в коем случае нельзя выходить на лед в темное время суток и при плохой видимости (туман, снегопад, дождь).</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Безопаснее всего выходить на берег и спускаться в местах, где лед виден и не покрыт снегом.</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 Не выходите на лед в одиночку. </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Внимательно слушайте и следите за тем, как ведет себя лед.</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Не следует ходить рядом с трещинами или по участку льда, отделенному от основного массива несколькими трещинами.</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lastRenderedPageBreak/>
        <w:t>- Необходимо быстро покинуть опасное место, если из пробитой лунки начинает бить фонтаном вода.</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E1205F">
        <w:rPr>
          <w:rFonts w:ascii="Times New Roman" w:hAnsi="Times New Roman" w:cs="Times New Roman"/>
          <w:sz w:val="28"/>
          <w:szCs w:val="28"/>
        </w:rPr>
        <w:t>спасалки</w:t>
      </w:r>
      <w:proofErr w:type="spellEnd"/>
      <w:r w:rsidRPr="00E1205F">
        <w:rPr>
          <w:rFonts w:ascii="Times New Roman" w:hAnsi="Times New Roman" w:cs="Times New Roman"/>
          <w:sz w:val="28"/>
          <w:szCs w:val="28"/>
        </w:rPr>
        <w:t>» - это устройства, похожие на толстое шило и висящие на груди. Воткнув их в лёд, можно подтянуться и выбраться из воды.</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7. Безопасность на дороге</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Для того чтобы детские шалости не были сопряжены с опасностью на зимних дорогах, родителям необходимо провести с детьми беседы о правилах безопасного поведения на дороге. Главное правило поведения на дороге зимой — удвоенное внимание и повышенная осторожность! </w:t>
      </w: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sz w:val="28"/>
          <w:szCs w:val="28"/>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E1205F">
        <w:rPr>
          <w:rFonts w:ascii="Times New Roman" w:hAnsi="Times New Roman" w:cs="Times New Roman"/>
          <w:sz w:val="28"/>
          <w:szCs w:val="28"/>
        </w:rPr>
        <w:t>расстояния</w:t>
      </w:r>
      <w:proofErr w:type="gramEnd"/>
      <w:r w:rsidRPr="00E1205F">
        <w:rPr>
          <w:rFonts w:ascii="Times New Roman" w:hAnsi="Times New Roman" w:cs="Times New Roman"/>
          <w:sz w:val="28"/>
          <w:szCs w:val="28"/>
        </w:rPr>
        <w:t xml:space="preserve"> как до едущего автомобиля, так и до неподвижных предметов. Часто близкие предметы кажутся </w:t>
      </w:r>
      <w:proofErr w:type="gramStart"/>
      <w:r w:rsidRPr="00E1205F">
        <w:rPr>
          <w:rFonts w:ascii="Times New Roman" w:hAnsi="Times New Roman" w:cs="Times New Roman"/>
          <w:sz w:val="28"/>
          <w:szCs w:val="28"/>
        </w:rPr>
        <w:t>далекими</w:t>
      </w:r>
      <w:proofErr w:type="gramEnd"/>
      <w:r w:rsidRPr="00E1205F">
        <w:rPr>
          <w:rFonts w:ascii="Times New Roman" w:hAnsi="Times New Roman" w:cs="Times New Roman"/>
          <w:sz w:val="28"/>
          <w:szCs w:val="28"/>
        </w:rPr>
        <w:t xml:space="preserve">, а далекие — близкими. Случаются зрительные обманы: неподвижный предмет можно принять </w:t>
      </w:r>
      <w:proofErr w:type="gramStart"/>
      <w:r w:rsidRPr="00E1205F">
        <w:rPr>
          <w:rFonts w:ascii="Times New Roman" w:hAnsi="Times New Roman" w:cs="Times New Roman"/>
          <w:sz w:val="28"/>
          <w:szCs w:val="28"/>
        </w:rPr>
        <w:t>за</w:t>
      </w:r>
      <w:proofErr w:type="gramEnd"/>
      <w:r w:rsidRPr="00E1205F">
        <w:rPr>
          <w:rFonts w:ascii="Times New Roman" w:hAnsi="Times New Roman" w:cs="Times New Roman"/>
          <w:sz w:val="28"/>
          <w:szCs w:val="28"/>
        </w:rP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w:t>
      </w:r>
      <w:r w:rsidRPr="00E1205F">
        <w:rPr>
          <w:rFonts w:ascii="Times New Roman" w:hAnsi="Times New Roman" w:cs="Times New Roman"/>
          <w:sz w:val="28"/>
          <w:szCs w:val="28"/>
        </w:rPr>
        <w:lastRenderedPageBreak/>
        <w:t xml:space="preserve">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 Хороших каникул! </w:t>
      </w:r>
    </w:p>
    <w:p w:rsidR="00473327" w:rsidRPr="00E1205F" w:rsidRDefault="00473327" w:rsidP="00E1205F">
      <w:pPr>
        <w:spacing w:before="0" w:beforeAutospacing="0" w:after="0" w:afterAutospacing="0" w:line="240" w:lineRule="auto"/>
        <w:jc w:val="both"/>
        <w:rPr>
          <w:rFonts w:ascii="Times New Roman" w:hAnsi="Times New Roman" w:cs="Times New Roman"/>
          <w:b/>
          <w:sz w:val="28"/>
          <w:szCs w:val="28"/>
        </w:rPr>
      </w:pPr>
    </w:p>
    <w:p w:rsidR="00142E2C" w:rsidRPr="00E1205F" w:rsidRDefault="00473327" w:rsidP="00E1205F">
      <w:pPr>
        <w:spacing w:before="0" w:beforeAutospacing="0" w:after="0" w:afterAutospacing="0" w:line="240" w:lineRule="auto"/>
        <w:jc w:val="both"/>
        <w:rPr>
          <w:rFonts w:ascii="Times New Roman" w:hAnsi="Times New Roman" w:cs="Times New Roman"/>
          <w:b/>
          <w:sz w:val="28"/>
          <w:szCs w:val="28"/>
        </w:rPr>
      </w:pPr>
      <w:r w:rsidRPr="00E1205F">
        <w:rPr>
          <w:rFonts w:ascii="Times New Roman" w:hAnsi="Times New Roman" w:cs="Times New Roman"/>
          <w:b/>
          <w:sz w:val="28"/>
          <w:szCs w:val="28"/>
        </w:rPr>
        <w:t>Помните: жизнь и здоровье ваших детей - в ваших руках!</w:t>
      </w:r>
    </w:p>
    <w:p w:rsidR="00473327" w:rsidRPr="00E1205F" w:rsidRDefault="00473327" w:rsidP="00E1205F">
      <w:pPr>
        <w:spacing w:before="0" w:beforeAutospacing="0" w:after="0" w:afterAutospacing="0" w:line="240" w:lineRule="auto"/>
        <w:jc w:val="both"/>
        <w:rPr>
          <w:rFonts w:ascii="Times New Roman" w:hAnsi="Times New Roman" w:cs="Times New Roman"/>
          <w:b/>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b/>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b/>
          <w:sz w:val="28"/>
          <w:szCs w:val="28"/>
        </w:rPr>
      </w:pPr>
    </w:p>
    <w:p w:rsidR="00473327" w:rsidRPr="00E1205F" w:rsidRDefault="00473327" w:rsidP="00E1205F">
      <w:pPr>
        <w:spacing w:before="0" w:beforeAutospacing="0" w:after="0" w:afterAutospacing="0" w:line="240" w:lineRule="auto"/>
        <w:jc w:val="both"/>
        <w:rPr>
          <w:rFonts w:ascii="Times New Roman" w:hAnsi="Times New Roman" w:cs="Times New Roman"/>
          <w:sz w:val="28"/>
          <w:szCs w:val="28"/>
        </w:rPr>
      </w:pPr>
      <w:r w:rsidRPr="00E1205F">
        <w:rPr>
          <w:rFonts w:ascii="Times New Roman" w:hAnsi="Times New Roman" w:cs="Times New Roman"/>
          <w:b/>
          <w:sz w:val="28"/>
          <w:szCs w:val="28"/>
        </w:rPr>
        <w:t xml:space="preserve">                                                </w:t>
      </w:r>
      <w:r w:rsidR="00E1205F" w:rsidRPr="00E1205F">
        <w:rPr>
          <w:rFonts w:ascii="Times New Roman" w:hAnsi="Times New Roman" w:cs="Times New Roman"/>
          <w:b/>
          <w:sz w:val="28"/>
          <w:szCs w:val="28"/>
        </w:rPr>
        <w:t xml:space="preserve">                             </w:t>
      </w:r>
      <w:r w:rsidRPr="00E1205F">
        <w:rPr>
          <w:rFonts w:ascii="Times New Roman" w:hAnsi="Times New Roman" w:cs="Times New Roman"/>
          <w:b/>
          <w:sz w:val="28"/>
          <w:szCs w:val="28"/>
        </w:rPr>
        <w:t xml:space="preserve"> </w:t>
      </w:r>
      <w:bookmarkEnd w:id="0"/>
    </w:p>
    <w:sectPr w:rsidR="00473327" w:rsidRPr="00E1205F" w:rsidSect="0047332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CC"/>
    <w:rsid w:val="00142E2C"/>
    <w:rsid w:val="00473327"/>
    <w:rsid w:val="009867CC"/>
    <w:rsid w:val="00E1205F"/>
    <w:rsid w:val="00EE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cp:revision>
  <dcterms:created xsi:type="dcterms:W3CDTF">2021-12-29T07:16:00Z</dcterms:created>
  <dcterms:modified xsi:type="dcterms:W3CDTF">2021-12-29T07:18:00Z</dcterms:modified>
</cp:coreProperties>
</file>