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1A07" w:rsidRPr="00C96FF6" w:rsidRDefault="00C96FF6" w:rsidP="0088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 семье ребенок с ЗПР</w:t>
      </w:r>
    </w:p>
    <w:p w:rsidR="00C96FF6" w:rsidRDefault="00C96FF6" w:rsidP="00C96FF6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6FF6" w:rsidRDefault="00881A07" w:rsidP="00C96FF6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6FF6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C96FF6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 w:rsidR="00C96FF6"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C96FF6" w:rsidRPr="00C96FF6" w:rsidRDefault="00C96FF6" w:rsidP="00C96FF6">
      <w:pPr>
        <w:spacing w:before="0" w:beforeAutospacing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Диагноз «</w:t>
      </w:r>
      <w:r w:rsidR="00F9744F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C96FF6">
        <w:rPr>
          <w:rFonts w:ascii="Times New Roman" w:hAnsi="Times New Roman" w:cs="Times New Roman"/>
          <w:sz w:val="28"/>
          <w:szCs w:val="28"/>
        </w:rPr>
        <w:t>адержка психического развития» зачастую ставит родителей ребёнка перед неожиданными, а подчас и серьёзными проблемами. Первое время они растеряны, подавлены, без конца задают себе одни и те же мучительные вопросы: «Почему это случилось именно с моим ребёнком? Что же делать дальше?»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– особый тип аномалии, проявляющийся в нарушении нормального развития ребёнка. Она может быть вызвана различными причинами: дефектами конституции ребёнка,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</w:t>
      </w:r>
      <w:proofErr w:type="spellStart"/>
      <w:r w:rsidRPr="00C96FF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96FF6">
        <w:rPr>
          <w:rFonts w:ascii="Times New Roman" w:hAnsi="Times New Roman" w:cs="Times New Roman"/>
          <w:sz w:val="28"/>
          <w:szCs w:val="28"/>
        </w:rPr>
        <w:t>, импульсивность, а также тревоги, агрессии.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Под ЗПР понимают замедление нормального темпа психического созревания по сравнению с принятыми возрастными нормами. При рождении выявить у детей задержку психического развития нельзя. ЗПР начинается в раннем детском возрасте без предшествующего периода нормального развития, характеризуются стабильным течением (без ремиссий и рецидивов, в отличие от психических расстройств) и тенденцией к прогрессивному нивелированию по мере взросления ребенка. О ЗПР можно говорить до младшего школьного возраста. Сохраняющиеся признаки недоразвития психических функций в старшем дошкольном возрасте свидетельствуют об олигофрении (умственной отсталости).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Специалисты называют детей с ЗПР «детьми с нереализованными возрастными потенциальными возможностями психического развития, с общей психической незрелостью». 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окружающих предметах и явлениях. Внимание характеризуется неустойчивостью, память ограничена в объеме и непрочна.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Наглядно-действенное мышление развито в большей степени, чем наглядно-образное и особенно словесно-логическое. Имеются также легкие нарушения речевых функций. Ребенок оказывается не в состоянии построить короткий связный пересказ рассказа, сказки, а строит лишь отдельные и нередко неграмотные фразы.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 xml:space="preserve">Воспитание в семье ребенка с ЗПР - ответственная задача, так как важнейшим в процессе воспитания детей, и особенно детей с ЗПР, является понимание состояния ребенка, прежде всего родителями. Признавая то, что в семье растет ребенок с ЗПР, ответственность родителей значительно возрастает. В этой ситуации родителям важно понять, что их ребенок будет обучаться медленнее других детей. Но для того, чтобы достичь наилучших результатов, нужно обратиться за квалифицированной помощью к </w:t>
      </w:r>
      <w:r w:rsidRPr="00C96FF6">
        <w:rPr>
          <w:rFonts w:ascii="Times New Roman" w:hAnsi="Times New Roman" w:cs="Times New Roman"/>
          <w:sz w:val="28"/>
          <w:szCs w:val="28"/>
        </w:rPr>
        <w:lastRenderedPageBreak/>
        <w:t>специалистам педагогу-дефектологу и, если нужно, к врачу-психоневрологу,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ребенка.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Родители должны помнить, что ЗПР можно и нужно исправить. Главное, приложить усилия и работать всем в комплексе:</w:t>
      </w:r>
    </w:p>
    <w:p w:rsidR="00881A07" w:rsidRPr="00C96FF6" w:rsidRDefault="00881A07" w:rsidP="00C96FF6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Родители должны оценить возможности ребенка с ЗПР и его успехи, заметить прогресс, пусть незначительный, а не думать, что, взрослея, он сам всему научится.</w:t>
      </w:r>
    </w:p>
    <w:p w:rsidR="00881A07" w:rsidRPr="00C96FF6" w:rsidRDefault="00881A07" w:rsidP="00C96FF6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С детьми необходимо постоянно общаться, проводить занятия, выполнять рекомендации педагога.</w:t>
      </w:r>
    </w:p>
    <w:p w:rsidR="00881A07" w:rsidRPr="00C96FF6" w:rsidRDefault="00881A07" w:rsidP="00C96FF6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Больше времени следует уделять ознакомлению с окружающим миром: ходить с ребенком на экскурсии, в магазин, в зоопарк, на детские праздники.</w:t>
      </w:r>
    </w:p>
    <w:p w:rsidR="00881A07" w:rsidRPr="00C96FF6" w:rsidRDefault="00881A07" w:rsidP="00C96FF6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Больше разговаривать с ним о его проблемах, даже если его речь невнятна,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881A07" w:rsidRPr="00C96FF6" w:rsidRDefault="00881A07" w:rsidP="00C96FF6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Важно также научить ребенка играть с игрушками и другими детьми.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Коррекция ЗПР подразумевает принятие комплексных мер. Медикаментозное лечение врачей – специалистов сочетается с работой логопеда-дефектолога и психолога.  Только совместная работа педагогов и семьи даст положительные результаты.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 xml:space="preserve">В коре головного мозга отделы, отвечающие за развитие артикуляционной и тонкой ручной моторики, расположены близко друг к другу и тесно взаимосвязаны. Поэтому, развивая мелкую моторику руки у ребенка, мы стимулируем развитие речи. Родители должны обеспечить ребёнку возможность разработки мелкой моторики: это конструкторы; </w:t>
      </w:r>
      <w:proofErr w:type="spellStart"/>
      <w:r w:rsidRPr="00C96FF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96FF6">
        <w:rPr>
          <w:rFonts w:ascii="Times New Roman" w:hAnsi="Times New Roman" w:cs="Times New Roman"/>
          <w:sz w:val="28"/>
          <w:szCs w:val="28"/>
        </w:rPr>
        <w:t xml:space="preserve">; игры-вкладыши; мозаика; кубики и мячики разного размера; пирамидки и </w:t>
      </w:r>
      <w:proofErr w:type="spellStart"/>
      <w:r w:rsidRPr="00C96FF6">
        <w:rPr>
          <w:rFonts w:ascii="Times New Roman" w:hAnsi="Times New Roman" w:cs="Times New Roman"/>
          <w:sz w:val="28"/>
          <w:szCs w:val="28"/>
        </w:rPr>
        <w:t>кольцеброс</w:t>
      </w:r>
      <w:r w:rsidR="00F824E7" w:rsidRPr="00C96F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96FF6">
        <w:rPr>
          <w:rFonts w:ascii="Times New Roman" w:hAnsi="Times New Roman" w:cs="Times New Roman"/>
          <w:sz w:val="28"/>
          <w:szCs w:val="28"/>
        </w:rPr>
        <w:t xml:space="preserve">; тренажёры для застёгивания пуговиц и завязывания шнурков. Можно предложить ребенку лепку из пластилина, рисование красками пальчиками, нанизывание бусинок, вышивание. Рекомендуется использовать подвижные игры, методику </w:t>
      </w:r>
      <w:proofErr w:type="spellStart"/>
      <w:r w:rsidRPr="00C96FF6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96FF6">
        <w:rPr>
          <w:rFonts w:ascii="Times New Roman" w:hAnsi="Times New Roman" w:cs="Times New Roman"/>
          <w:sz w:val="28"/>
          <w:szCs w:val="28"/>
        </w:rPr>
        <w:t>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 Огромное значение оказывает музыкальное развитие ребёнка. Эффективны такие игры, как «Угадай, что звучало?», «Узнай по голосу», «Какой инструмент играет?», «Улавливай шепот» и др. Необходимо развивать зрительное внимание посредством работы с разноцветными полосками, палочками, кубиками, геометрическими плоскостными и объёмными фигурами и специальными карточками.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 xml:space="preserve">Из выше сказанного можно сделать следующий вывод:  важно своевременно обратить внимание на задержку в психическом развитии своего ребенка. Чем раньше начата корректирующая работа с ребенком, чем </w:t>
      </w:r>
      <w:r w:rsidRPr="00C96FF6">
        <w:rPr>
          <w:rFonts w:ascii="Times New Roman" w:hAnsi="Times New Roman" w:cs="Times New Roman"/>
          <w:sz w:val="28"/>
          <w:szCs w:val="28"/>
        </w:rPr>
        <w:lastRenderedPageBreak/>
        <w:t>выше вероятность наиболее полной компенсации недостатков его развития и тем выше гарантия, что он не будет травмирован, оказавшись без специальной помощи в общем потоке обучения и осознавая свою несостоятельность.</w:t>
      </w:r>
    </w:p>
    <w:p w:rsidR="00881A07" w:rsidRPr="00C96FF6" w:rsidRDefault="00881A07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Лечение ЗПР — процесс не быстрый и не простой. Однако совместными усилиями можно помочь ребенку догнать сверстников.</w:t>
      </w:r>
    </w:p>
    <w:p w:rsidR="00144EC0" w:rsidRPr="00C96FF6" w:rsidRDefault="00144EC0" w:rsidP="00C96FF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4EC0" w:rsidRPr="00C96FF6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661"/>
    <w:multiLevelType w:val="multilevel"/>
    <w:tmpl w:val="B8E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410A2"/>
    <w:multiLevelType w:val="hybridMultilevel"/>
    <w:tmpl w:val="7FF43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07"/>
    <w:rsid w:val="00144EC0"/>
    <w:rsid w:val="004A2545"/>
    <w:rsid w:val="00521EAB"/>
    <w:rsid w:val="00524F95"/>
    <w:rsid w:val="006C4474"/>
    <w:rsid w:val="00881A07"/>
    <w:rsid w:val="00C96FF6"/>
    <w:rsid w:val="00E25309"/>
    <w:rsid w:val="00F824E7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A07"/>
  </w:style>
  <w:style w:type="paragraph" w:customStyle="1" w:styleId="c9">
    <w:name w:val="c9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A07"/>
  </w:style>
  <w:style w:type="paragraph" w:customStyle="1" w:styleId="c1">
    <w:name w:val="c1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1A07"/>
  </w:style>
  <w:style w:type="character" w:customStyle="1" w:styleId="apple-converted-space">
    <w:name w:val="apple-converted-space"/>
    <w:basedOn w:val="a0"/>
    <w:rsid w:val="00881A07"/>
  </w:style>
  <w:style w:type="paragraph" w:customStyle="1" w:styleId="c2">
    <w:name w:val="c2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A07"/>
  </w:style>
  <w:style w:type="paragraph" w:customStyle="1" w:styleId="c9">
    <w:name w:val="c9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1A07"/>
  </w:style>
  <w:style w:type="paragraph" w:customStyle="1" w:styleId="c1">
    <w:name w:val="c1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1A07"/>
  </w:style>
  <w:style w:type="character" w:customStyle="1" w:styleId="apple-converted-space">
    <w:name w:val="apple-converted-space"/>
    <w:basedOn w:val="a0"/>
    <w:rsid w:val="00881A07"/>
  </w:style>
  <w:style w:type="paragraph" w:customStyle="1" w:styleId="c2">
    <w:name w:val="c2"/>
    <w:basedOn w:val="a"/>
    <w:rsid w:val="00881A07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4</cp:revision>
  <dcterms:created xsi:type="dcterms:W3CDTF">2019-11-25T12:19:00Z</dcterms:created>
  <dcterms:modified xsi:type="dcterms:W3CDTF">2019-11-29T11:17:00Z</dcterms:modified>
</cp:coreProperties>
</file>