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916EC" w:rsidRDefault="005916EC" w:rsidP="002B1C91">
      <w:pPr>
        <w:jc w:val="center"/>
        <w:rPr>
          <w:b/>
          <w:szCs w:val="28"/>
        </w:rPr>
      </w:pPr>
      <w:r w:rsidRPr="002B1C91">
        <w:rPr>
          <w:b/>
          <w:szCs w:val="28"/>
        </w:rPr>
        <w:t>Закаливание детей дошкольного возраста</w:t>
      </w:r>
    </w:p>
    <w:p w:rsidR="002B1C91" w:rsidRDefault="002B1C91" w:rsidP="002B1C91">
      <w:pPr>
        <w:jc w:val="center"/>
        <w:rPr>
          <w:b/>
          <w:szCs w:val="28"/>
        </w:rPr>
      </w:pPr>
    </w:p>
    <w:p w:rsidR="002B1C91" w:rsidRDefault="002B1C91" w:rsidP="002B1C91">
      <w:pPr>
        <w:jc w:val="right"/>
        <w:rPr>
          <w:i/>
          <w:szCs w:val="28"/>
        </w:rPr>
      </w:pPr>
      <w:proofErr w:type="spellStart"/>
      <w:r w:rsidRPr="002B1C91">
        <w:rPr>
          <w:i/>
          <w:szCs w:val="28"/>
        </w:rPr>
        <w:t>Широбокова</w:t>
      </w:r>
      <w:proofErr w:type="spellEnd"/>
      <w:r w:rsidRPr="002B1C91">
        <w:rPr>
          <w:i/>
          <w:szCs w:val="28"/>
        </w:rPr>
        <w:t xml:space="preserve"> С.А., воспитатель.</w:t>
      </w:r>
    </w:p>
    <w:p w:rsidR="002B1C91" w:rsidRPr="002B1C91" w:rsidRDefault="002B1C91" w:rsidP="002B1C91">
      <w:pPr>
        <w:jc w:val="right"/>
        <w:rPr>
          <w:i/>
          <w:szCs w:val="28"/>
        </w:rPr>
      </w:pPr>
    </w:p>
    <w:p w:rsidR="005916EC" w:rsidRDefault="005916EC" w:rsidP="005916EC">
      <w:r>
        <w:t xml:space="preserve">Если вы хотите видеть своего ребёнка физически крепким и здоровым, закаливайте его. </w:t>
      </w:r>
    </w:p>
    <w:p w:rsidR="005916EC" w:rsidRDefault="005916EC" w:rsidP="005916EC">
      <w:r>
        <w:t>Для этого можно широко использовать естественные факторы природы – воздух, солнце, воду.</w:t>
      </w:r>
    </w:p>
    <w:p w:rsidR="005916EC" w:rsidRDefault="005916EC" w:rsidP="005916EC">
      <w: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:rsidR="005916EC" w:rsidRDefault="005916EC" w:rsidP="005916EC">
      <w: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5916EC" w:rsidRPr="005916EC" w:rsidRDefault="005916EC" w:rsidP="005916EC">
      <w:pPr>
        <w:rPr>
          <w:b/>
          <w:i/>
        </w:rPr>
      </w:pPr>
      <w:r w:rsidRPr="005916EC">
        <w:rPr>
          <w:b/>
          <w:i/>
        </w:rPr>
        <w:t>Чтобы получить положительный эффект, необходимо:</w:t>
      </w:r>
    </w:p>
    <w:p w:rsidR="005916EC" w:rsidRDefault="005916EC" w:rsidP="005916EC">
      <w:r>
        <w:t>1.Учитывать возраст, состояние здоровья, индивидуальные особенности ребёнка, его настроение.</w:t>
      </w:r>
    </w:p>
    <w:p w:rsidR="005916EC" w:rsidRDefault="005916EC" w:rsidP="005916EC">
      <w:r>
        <w:t>2.Постепенно проводить закаливающие процедуры, меняя их виды, в зависимости от сезона и погоды.</w:t>
      </w:r>
    </w:p>
    <w:p w:rsidR="005916EC" w:rsidRDefault="005916EC" w:rsidP="005916EC">
      <w:r>
        <w:t>3.Постепенно увеличивать силу воздействия природного фактора.</w:t>
      </w:r>
    </w:p>
    <w:p w:rsidR="005916EC" w:rsidRPr="005916EC" w:rsidRDefault="005916EC" w:rsidP="005916EC">
      <w:pPr>
        <w:rPr>
          <w:i/>
        </w:rPr>
      </w:pPr>
      <w:r w:rsidRPr="005916EC">
        <w:rPr>
          <w:i/>
        </w:rPr>
        <w:t>Существуют 3 основных способа закаливания детей:</w:t>
      </w:r>
    </w:p>
    <w:p w:rsidR="005916EC" w:rsidRDefault="005916EC" w:rsidP="005916EC">
      <w:r>
        <w:t>1. Закаливание воздухом.</w:t>
      </w:r>
    </w:p>
    <w:p w:rsidR="005916EC" w:rsidRDefault="005916EC" w:rsidP="005916EC">
      <w:r>
        <w:t>2. Закаливание водой.</w:t>
      </w:r>
    </w:p>
    <w:p w:rsidR="005916EC" w:rsidRDefault="005916EC" w:rsidP="005916EC">
      <w:r>
        <w:t>3. Закаливание солнцем.</w:t>
      </w:r>
    </w:p>
    <w:p w:rsidR="005916EC" w:rsidRPr="005916EC" w:rsidRDefault="005916EC" w:rsidP="005916EC">
      <w:pPr>
        <w:rPr>
          <w:b/>
          <w:i/>
        </w:rPr>
      </w:pPr>
      <w:r w:rsidRPr="005916EC">
        <w:rPr>
          <w:b/>
          <w:i/>
        </w:rPr>
        <w:t>Закаливание детей воздухом</w:t>
      </w:r>
    </w:p>
    <w:p w:rsidR="005916EC" w:rsidRDefault="005916EC" w:rsidP="005916EC">
      <w:r>
        <w:t>Первое требование при закаливании – создание нормальных гигиенических 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5916EC" w:rsidRDefault="005916EC" w:rsidP="005916EC">
      <w:r>
        <w:t xml:space="preserve"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</w:t>
      </w:r>
      <w:r>
        <w:lastRenderedPageBreak/>
        <w:t>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5916EC" w:rsidRDefault="005916EC" w:rsidP="005916EC">
      <w: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гимнастики.</w:t>
      </w:r>
    </w:p>
    <w:p w:rsidR="005916EC" w:rsidRPr="005916EC" w:rsidRDefault="005916EC" w:rsidP="005916EC">
      <w:pPr>
        <w:rPr>
          <w:b/>
          <w:i/>
        </w:rPr>
      </w:pPr>
      <w:r w:rsidRPr="005916EC">
        <w:rPr>
          <w:b/>
          <w:i/>
        </w:rPr>
        <w:t>Закаливание детей водой</w:t>
      </w:r>
    </w:p>
    <w:p w:rsidR="005916EC" w:rsidRDefault="005916EC" w:rsidP="005916EC">
      <w: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5916EC" w:rsidRPr="005916EC" w:rsidRDefault="005916EC" w:rsidP="005916EC">
      <w:pPr>
        <w:rPr>
          <w:i/>
        </w:rPr>
      </w:pPr>
      <w:r>
        <w:rPr>
          <w:i/>
        </w:rPr>
        <w:t xml:space="preserve">Умывание. </w:t>
      </w:r>
      <w:r>
        <w:t xml:space="preserve">При умывании детей старше двух лет им моют лицо, шею, верхнюю часть груди и руки до локтя. Летом можно умывать детей прохладной водой из-под крана. </w:t>
      </w:r>
    </w:p>
    <w:p w:rsidR="005916EC" w:rsidRDefault="005916EC" w:rsidP="005916EC">
      <w:r w:rsidRPr="005916EC">
        <w:rPr>
          <w:i/>
        </w:rPr>
        <w:t>Обтирание.</w:t>
      </w:r>
      <w:r>
        <w:t xml:space="preserve">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</w:p>
    <w:p w:rsidR="005916EC" w:rsidRDefault="005916EC" w:rsidP="005916EC">
      <w:r w:rsidRPr="0070597F">
        <w:rPr>
          <w:i/>
        </w:rPr>
        <w:t>Обливание.</w:t>
      </w:r>
      <w:r>
        <w:t xml:space="preserve">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</w:p>
    <w:p w:rsidR="005916EC" w:rsidRDefault="005916EC" w:rsidP="005916EC">
      <w: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:rsidR="005916EC" w:rsidRDefault="005916EC" w:rsidP="0070597F">
      <w:r>
        <w:t>Игра с водой также может быть использована как закаливающая процедура. Важно соблюдать соответствующую температуру воды (28 градусов). В тёплое время года, после предварительного закаливания воздухом, игру с водой и обливание можно проводить под открытым небом, огр</w:t>
      </w:r>
      <w:r w:rsidR="0070597F">
        <w:t>адив при этом ребёнка от ветра.</w:t>
      </w:r>
    </w:p>
    <w:p w:rsidR="005916EC" w:rsidRPr="0070597F" w:rsidRDefault="005916EC" w:rsidP="005916EC">
      <w:pPr>
        <w:rPr>
          <w:b/>
          <w:i/>
        </w:rPr>
      </w:pPr>
      <w:r w:rsidRPr="0070597F">
        <w:rPr>
          <w:b/>
          <w:i/>
        </w:rPr>
        <w:t>Закаливание детей солнцем</w:t>
      </w:r>
    </w:p>
    <w:p w:rsidR="005916EC" w:rsidRDefault="005916EC" w:rsidP="005916EC">
      <w:r>
        <w:lastRenderedPageBreak/>
        <w:t>Закаливание солнцем осуществляется в процессе прогулки при обычной деятельности детей.</w:t>
      </w:r>
    </w:p>
    <w:p w:rsidR="005916EC" w:rsidRDefault="005916EC" w:rsidP="005916EC">
      <w: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:rsidR="005916EC" w:rsidRDefault="005916EC" w:rsidP="0070597F">
      <w:r>
        <w:t>Детям обязательно надевают светлый головной убор. Начинают прогулку со световоздушных ванн в тени деревьев. Затем на 5-10 минут и</w:t>
      </w:r>
      <w:r w:rsidR="0070597F">
        <w:t xml:space="preserve">гру детей перемещают под прямые </w:t>
      </w:r>
      <w: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2B3171" w:rsidRDefault="002B3171" w:rsidP="005916EC">
      <w:bookmarkStart w:id="0" w:name="_GoBack"/>
      <w:bookmarkEnd w:id="0"/>
    </w:p>
    <w:sectPr w:rsidR="002B3171" w:rsidSect="0057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33CB5"/>
    <w:rsid w:val="002B1C91"/>
    <w:rsid w:val="002B3171"/>
    <w:rsid w:val="0034119D"/>
    <w:rsid w:val="004B246D"/>
    <w:rsid w:val="004C3380"/>
    <w:rsid w:val="00577855"/>
    <w:rsid w:val="005916EC"/>
    <w:rsid w:val="00633CB5"/>
    <w:rsid w:val="0070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Солнышко-детсад</cp:lastModifiedBy>
  <cp:revision>5</cp:revision>
  <dcterms:created xsi:type="dcterms:W3CDTF">2019-07-25T02:41:00Z</dcterms:created>
  <dcterms:modified xsi:type="dcterms:W3CDTF">2019-07-25T08:44:00Z</dcterms:modified>
</cp:coreProperties>
</file>