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51" w:rsidRDefault="00CE6B51" w:rsidP="00CE6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428C6" w:rsidRDefault="004428C6" w:rsidP="00CE6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b/>
          <w:sz w:val="28"/>
          <w:szCs w:val="28"/>
        </w:rPr>
        <w:t>Развитие творческой активности ребенка в</w:t>
      </w:r>
      <w:r w:rsidR="00764399" w:rsidRPr="00F206D7">
        <w:rPr>
          <w:rFonts w:ascii="Times New Roman" w:hAnsi="Times New Roman" w:cs="Times New Roman"/>
          <w:b/>
          <w:sz w:val="28"/>
          <w:szCs w:val="28"/>
        </w:rPr>
        <w:t xml:space="preserve"> танцевально-игр</w:t>
      </w:r>
      <w:r w:rsidR="00CE6B51">
        <w:rPr>
          <w:rFonts w:ascii="Times New Roman" w:hAnsi="Times New Roman" w:cs="Times New Roman"/>
          <w:b/>
          <w:sz w:val="28"/>
          <w:szCs w:val="28"/>
        </w:rPr>
        <w:t>овой гимнастике вместе с семьей</w:t>
      </w:r>
    </w:p>
    <w:p w:rsidR="00CE6B51" w:rsidRPr="00CE6B51" w:rsidRDefault="00CE6B51" w:rsidP="00CE6B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6B51">
        <w:rPr>
          <w:rFonts w:ascii="Times New Roman" w:hAnsi="Times New Roman" w:cs="Times New Roman"/>
          <w:sz w:val="28"/>
          <w:szCs w:val="28"/>
        </w:rPr>
        <w:t>Музыкальный руководитель Горобец Лилия Николаевна</w:t>
      </w:r>
    </w:p>
    <w:p w:rsidR="004428C6" w:rsidRPr="00F206D7" w:rsidRDefault="004428C6" w:rsidP="00F206D7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color w:val="000000"/>
          <w:sz w:val="28"/>
          <w:szCs w:val="28"/>
        </w:rPr>
        <w:t>Дошкольный возраст -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</w:t>
      </w:r>
    </w:p>
    <w:p w:rsidR="004428C6" w:rsidRPr="00F206D7" w:rsidRDefault="004428C6" w:rsidP="00F206D7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color w:val="000000"/>
          <w:sz w:val="28"/>
          <w:szCs w:val="28"/>
        </w:rPr>
        <w:t xml:space="preserve">В этот период жизни дети охотно приобщаются к искусству, музыке, творчеству. </w:t>
      </w:r>
      <w:r w:rsidRPr="00F2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Воздействуя на эмоционально-чувственную сферу ребёнка, музыка оказывает влияние на процессы воспитания духовности, культуры чувств. </w:t>
      </w:r>
      <w:r w:rsidRPr="00F206D7">
        <w:rPr>
          <w:rFonts w:ascii="Times New Roman" w:hAnsi="Times New Roman" w:cs="Times New Roman"/>
          <w:color w:val="000000"/>
          <w:sz w:val="28"/>
          <w:szCs w:val="28"/>
        </w:rPr>
        <w:t>Огромные возможности в развитие интеллекта, физического и психического здоровья, культуры, нравственности заложены в синтезе танца, музыки,  игры и пластичных  движений, а именно в  танцевально-игровой гимнастике.</w:t>
      </w:r>
    </w:p>
    <w:p w:rsidR="004428C6" w:rsidRPr="00F206D7" w:rsidRDefault="004428C6" w:rsidP="00F206D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эмоциональной сферы достигается музыкальным сопровождением и элементами танца, входящими в упражнения танцевально-ритмической гимнастики,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</w:t>
      </w:r>
    </w:p>
    <w:p w:rsidR="004428C6" w:rsidRPr="00F206D7" w:rsidRDefault="004428C6" w:rsidP="00F206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b/>
          <w:sz w:val="28"/>
          <w:szCs w:val="28"/>
        </w:rPr>
        <w:t>Рекомендуемые упражнения. Разминка</w:t>
      </w:r>
      <w:r w:rsidRPr="00F206D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206D7">
        <w:rPr>
          <w:rFonts w:ascii="Times New Roman" w:hAnsi="Times New Roman" w:cs="Times New Roman"/>
          <w:color w:val="000000"/>
          <w:sz w:val="28"/>
          <w:szCs w:val="28"/>
        </w:rPr>
        <w:t xml:space="preserve"> Игра «</w:t>
      </w:r>
      <w:proofErr w:type="spellStart"/>
      <w:r w:rsidR="00F206D7">
        <w:rPr>
          <w:rFonts w:ascii="Times New Roman" w:hAnsi="Times New Roman" w:cs="Times New Roman"/>
          <w:color w:val="000000"/>
          <w:sz w:val="28"/>
          <w:szCs w:val="28"/>
        </w:rPr>
        <w:t>Аты-</w:t>
      </w:r>
      <w:r w:rsidRPr="00F206D7">
        <w:rPr>
          <w:rFonts w:ascii="Times New Roman" w:hAnsi="Times New Roman" w:cs="Times New Roman"/>
          <w:color w:val="000000"/>
          <w:sz w:val="28"/>
          <w:szCs w:val="28"/>
        </w:rPr>
        <w:t>баты</w:t>
      </w:r>
      <w:proofErr w:type="spellEnd"/>
      <w:r w:rsidRPr="00F206D7">
        <w:rPr>
          <w:rFonts w:ascii="Times New Roman" w:hAnsi="Times New Roman" w:cs="Times New Roman"/>
          <w:color w:val="000000"/>
          <w:sz w:val="28"/>
          <w:szCs w:val="28"/>
        </w:rPr>
        <w:t xml:space="preserve"> шли солдаты», «Танец утят», упражнение «Мячи», игра «Нитка-иголка».</w:t>
      </w:r>
    </w:p>
    <w:p w:rsidR="004428C6" w:rsidRPr="00F206D7" w:rsidRDefault="004428C6" w:rsidP="00F206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D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F206D7">
        <w:rPr>
          <w:rFonts w:ascii="Times New Roman" w:hAnsi="Times New Roman" w:cs="Times New Roman"/>
          <w:sz w:val="28"/>
          <w:szCs w:val="28"/>
        </w:rPr>
        <w:t xml:space="preserve">:  </w:t>
      </w:r>
      <w:r w:rsidRPr="00F206D7">
        <w:rPr>
          <w:rFonts w:ascii="Times New Roman" w:hAnsi="Times New Roman" w:cs="Times New Roman"/>
          <w:color w:val="000000"/>
          <w:sz w:val="28"/>
          <w:szCs w:val="28"/>
        </w:rPr>
        <w:t xml:space="preserve">Плавные наклоны головы с поворотом шеи «Маятник». Вращение кистей рук «Кисточка». Вращение рук в плечевом суставе «Мельница». Наклоны туловища в стороны и вперед  «Часики». </w:t>
      </w:r>
      <w:bookmarkStart w:id="0" w:name="_GoBack"/>
      <w:bookmarkEnd w:id="0"/>
      <w:r w:rsidRPr="00F206D7">
        <w:rPr>
          <w:rFonts w:ascii="Times New Roman" w:hAnsi="Times New Roman" w:cs="Times New Roman"/>
          <w:color w:val="000000"/>
          <w:sz w:val="28"/>
          <w:szCs w:val="28"/>
        </w:rPr>
        <w:t xml:space="preserve">Шаги с продвижением вперед на полной стопе, затем </w:t>
      </w:r>
      <w:proofErr w:type="spellStart"/>
      <w:r w:rsidRPr="00F206D7">
        <w:rPr>
          <w:rFonts w:ascii="Times New Roman" w:hAnsi="Times New Roman" w:cs="Times New Roman"/>
          <w:color w:val="000000"/>
          <w:sz w:val="28"/>
          <w:szCs w:val="28"/>
        </w:rPr>
        <w:t>полупальцах</w:t>
      </w:r>
      <w:proofErr w:type="spellEnd"/>
      <w:r w:rsidRPr="00F206D7">
        <w:rPr>
          <w:rFonts w:ascii="Times New Roman" w:hAnsi="Times New Roman" w:cs="Times New Roman"/>
          <w:color w:val="000000"/>
          <w:sz w:val="28"/>
          <w:szCs w:val="28"/>
        </w:rPr>
        <w:t xml:space="preserve"> стоя и в </w:t>
      </w:r>
      <w:proofErr w:type="spellStart"/>
      <w:r w:rsidRPr="00F206D7">
        <w:rPr>
          <w:rFonts w:ascii="Times New Roman" w:hAnsi="Times New Roman" w:cs="Times New Roman"/>
          <w:color w:val="000000"/>
          <w:sz w:val="28"/>
          <w:szCs w:val="28"/>
        </w:rPr>
        <w:t>полуприсяде</w:t>
      </w:r>
      <w:proofErr w:type="spellEnd"/>
      <w:r w:rsidRPr="00F206D7">
        <w:rPr>
          <w:rFonts w:ascii="Times New Roman" w:hAnsi="Times New Roman" w:cs="Times New Roman"/>
          <w:color w:val="000000"/>
          <w:sz w:val="28"/>
          <w:szCs w:val="28"/>
        </w:rPr>
        <w:t xml:space="preserve"> «Жираф». Приставные шаги вперед (на полной стопе) «Петушок». </w:t>
      </w:r>
      <w:proofErr w:type="gramStart"/>
      <w:r w:rsidRPr="00F206D7">
        <w:rPr>
          <w:rFonts w:ascii="Times New Roman" w:hAnsi="Times New Roman" w:cs="Times New Roman"/>
          <w:color w:val="000000"/>
          <w:sz w:val="28"/>
          <w:szCs w:val="28"/>
        </w:rPr>
        <w:t>Шаги с продвижением вперед на стопе, сочетаемые с отведением рук назад на горизонтальной уровне «Конькобежец».</w:t>
      </w:r>
      <w:proofErr w:type="gramEnd"/>
      <w:r w:rsidRPr="00F206D7">
        <w:rPr>
          <w:rFonts w:ascii="Times New Roman" w:hAnsi="Times New Roman" w:cs="Times New Roman"/>
          <w:color w:val="000000"/>
          <w:sz w:val="28"/>
          <w:szCs w:val="28"/>
        </w:rPr>
        <w:t xml:space="preserve"> Шаги  с наклоном туловища вперед «Цапля». Шаги в полном приседе «Гусенок». Бег на </w:t>
      </w:r>
      <w:proofErr w:type="spellStart"/>
      <w:r w:rsidRPr="00F206D7">
        <w:rPr>
          <w:rFonts w:ascii="Times New Roman" w:hAnsi="Times New Roman" w:cs="Times New Roman"/>
          <w:color w:val="000000"/>
          <w:sz w:val="28"/>
          <w:szCs w:val="28"/>
        </w:rPr>
        <w:t>полупальцах</w:t>
      </w:r>
      <w:proofErr w:type="spellEnd"/>
      <w:r w:rsidRPr="00F206D7">
        <w:rPr>
          <w:rFonts w:ascii="Times New Roman" w:hAnsi="Times New Roman" w:cs="Times New Roman"/>
          <w:color w:val="000000"/>
          <w:sz w:val="28"/>
          <w:szCs w:val="28"/>
        </w:rPr>
        <w:t xml:space="preserve"> (по кругу лицом вперед) «Оленёнок». Отведение ног назад (или махи назад) «Жеребёнок». Упражнения для растяжки голеностопного сустава «</w:t>
      </w:r>
      <w:proofErr w:type="spellStart"/>
      <w:r w:rsidRPr="00F206D7">
        <w:rPr>
          <w:rFonts w:ascii="Times New Roman" w:hAnsi="Times New Roman" w:cs="Times New Roman"/>
          <w:color w:val="000000"/>
          <w:sz w:val="28"/>
          <w:szCs w:val="28"/>
        </w:rPr>
        <w:t>Крабик</w:t>
      </w:r>
      <w:proofErr w:type="spellEnd"/>
      <w:r w:rsidRPr="00F206D7">
        <w:rPr>
          <w:rFonts w:ascii="Times New Roman" w:hAnsi="Times New Roman" w:cs="Times New Roman"/>
          <w:color w:val="000000"/>
          <w:sz w:val="28"/>
          <w:szCs w:val="28"/>
        </w:rPr>
        <w:t xml:space="preserve">». Упражнение для  стоп, лежа на животе «Лягушонок» на животе. Упражнение для растяжки мышц спины «Тутти». Упражнение для разогрева позвоночника скручиванием в стороны «Веревочка». Упражнение для развития мышц спины «Коробочка», «Рыбка». Упражнение для растяжки задней поверхности бедра и </w:t>
      </w:r>
      <w:proofErr w:type="spellStart"/>
      <w:r w:rsidRPr="00F206D7">
        <w:rPr>
          <w:rFonts w:ascii="Times New Roman" w:hAnsi="Times New Roman" w:cs="Times New Roman"/>
          <w:color w:val="000000"/>
          <w:sz w:val="28"/>
          <w:szCs w:val="28"/>
        </w:rPr>
        <w:t>выворотности</w:t>
      </w:r>
      <w:proofErr w:type="spellEnd"/>
      <w:r w:rsidRPr="00F206D7">
        <w:rPr>
          <w:rFonts w:ascii="Times New Roman" w:hAnsi="Times New Roman" w:cs="Times New Roman"/>
          <w:color w:val="000000"/>
          <w:sz w:val="28"/>
          <w:szCs w:val="28"/>
        </w:rPr>
        <w:t xml:space="preserve"> стоп « Крестик». Упражнение для укрепления мышц бедер. Равновесие «Пассе». Упражнения для растяжки задней поверхности бедра и </w:t>
      </w:r>
      <w:proofErr w:type="spellStart"/>
      <w:r w:rsidRPr="00F206D7">
        <w:rPr>
          <w:rFonts w:ascii="Times New Roman" w:hAnsi="Times New Roman" w:cs="Times New Roman"/>
          <w:color w:val="000000"/>
          <w:sz w:val="28"/>
          <w:szCs w:val="28"/>
        </w:rPr>
        <w:t>выворотности</w:t>
      </w:r>
      <w:proofErr w:type="spellEnd"/>
      <w:r w:rsidRPr="00F206D7">
        <w:rPr>
          <w:rFonts w:ascii="Times New Roman" w:hAnsi="Times New Roman" w:cs="Times New Roman"/>
          <w:color w:val="000000"/>
          <w:sz w:val="28"/>
          <w:szCs w:val="28"/>
        </w:rPr>
        <w:t xml:space="preserve"> стоп «Циркуль». Упражнения для растяжки в боковой шпагат «Сороконожка». </w:t>
      </w:r>
      <w:proofErr w:type="gramStart"/>
      <w:r w:rsidRPr="00F206D7">
        <w:rPr>
          <w:rFonts w:ascii="Times New Roman" w:hAnsi="Times New Roman" w:cs="Times New Roman"/>
          <w:color w:val="000000"/>
          <w:sz w:val="28"/>
          <w:szCs w:val="28"/>
        </w:rPr>
        <w:t>Упражнение для растяжки в боковой шпагата «Каракатица».</w:t>
      </w:r>
      <w:proofErr w:type="gramEnd"/>
      <w:r w:rsidRPr="00F206D7">
        <w:rPr>
          <w:rFonts w:ascii="Times New Roman" w:hAnsi="Times New Roman" w:cs="Times New Roman"/>
          <w:color w:val="000000"/>
          <w:sz w:val="28"/>
          <w:szCs w:val="28"/>
        </w:rPr>
        <w:t xml:space="preserve"> Стоика на предплечьях с позиции </w:t>
      </w:r>
      <w:proofErr w:type="spellStart"/>
      <w:r w:rsidRPr="00F206D7">
        <w:rPr>
          <w:rFonts w:ascii="Times New Roman" w:hAnsi="Times New Roman" w:cs="Times New Roman"/>
          <w:color w:val="000000"/>
          <w:sz w:val="28"/>
          <w:szCs w:val="28"/>
        </w:rPr>
        <w:t>полушпагата</w:t>
      </w:r>
      <w:proofErr w:type="spellEnd"/>
      <w:r w:rsidRPr="00F206D7">
        <w:rPr>
          <w:rFonts w:ascii="Times New Roman" w:hAnsi="Times New Roman" w:cs="Times New Roman"/>
          <w:color w:val="000000"/>
          <w:sz w:val="28"/>
          <w:szCs w:val="28"/>
        </w:rPr>
        <w:t xml:space="preserve"> «Свечка». Кувырки в сторону, назад «Колобок в сторону», «Колобок назад». Кувырки в сторону с разведением ног в боковой шпагат. Игры-превращени</w:t>
      </w:r>
      <w:proofErr w:type="gramStart"/>
      <w:r w:rsidRPr="00F206D7">
        <w:rPr>
          <w:rFonts w:ascii="Times New Roman" w:hAnsi="Times New Roman" w:cs="Times New Roman"/>
          <w:color w:val="000000"/>
          <w:sz w:val="28"/>
          <w:szCs w:val="28"/>
        </w:rPr>
        <w:t>я«</w:t>
      </w:r>
      <w:proofErr w:type="gramEnd"/>
      <w:r w:rsidRPr="00F206D7">
        <w:rPr>
          <w:rFonts w:ascii="Times New Roman" w:hAnsi="Times New Roman" w:cs="Times New Roman"/>
          <w:color w:val="000000"/>
          <w:sz w:val="28"/>
          <w:szCs w:val="28"/>
        </w:rPr>
        <w:t xml:space="preserve">Незнайка», «Великаны и гномы», «Кошка выпускает </w:t>
      </w:r>
      <w:r w:rsidRPr="00F206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когти», «Стряхнем воду с платочков»,  «Крылья самолетов и веревочки»,  «Скакалочка»,  «Паровозики».</w:t>
      </w:r>
    </w:p>
    <w:p w:rsidR="004428C6" w:rsidRPr="00F206D7" w:rsidRDefault="004428C6" w:rsidP="00F206D7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D7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часть: </w:t>
      </w:r>
      <w:r w:rsidRPr="00F206D7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в напряжении и расслаблении, раскачивание рук и корпуса. Упражнения на гибкость: последовательное сгибание и разгибание корпуса «Волна вперед», «Волна назад»; наклоны туловища назад  в опоре на животе «Запятая». </w:t>
      </w:r>
      <w:proofErr w:type="gramStart"/>
      <w:r w:rsidRPr="00F206D7">
        <w:rPr>
          <w:rFonts w:ascii="Times New Roman" w:hAnsi="Times New Roman" w:cs="Times New Roman"/>
          <w:color w:val="000000"/>
          <w:sz w:val="28"/>
          <w:szCs w:val="28"/>
        </w:rPr>
        <w:t>Выполнение упражнений «Ванька-встанька», «Кошечка», «Собачка», «Петрушка», «Кузнецы», «Лодочка», «Коробочка», «Я на солнышке лежу».</w:t>
      </w:r>
      <w:proofErr w:type="gramEnd"/>
    </w:p>
    <w:p w:rsidR="004428C6" w:rsidRPr="00F206D7" w:rsidRDefault="004428C6" w:rsidP="00F206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A5" w:rsidRPr="00F206D7" w:rsidRDefault="005163A5" w:rsidP="00F20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63A5" w:rsidRPr="00F206D7" w:rsidSect="0099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8C6"/>
    <w:rsid w:val="004428C6"/>
    <w:rsid w:val="005163A5"/>
    <w:rsid w:val="00764399"/>
    <w:rsid w:val="008B4A05"/>
    <w:rsid w:val="00993856"/>
    <w:rsid w:val="00CE6B51"/>
    <w:rsid w:val="00F2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428C6"/>
    <w:pPr>
      <w:tabs>
        <w:tab w:val="left" w:pos="708"/>
      </w:tabs>
      <w:suppressAutoHyphens/>
    </w:pPr>
    <w:rPr>
      <w:rFonts w:ascii="Calibri" w:eastAsia="DejaVu Sans" w:hAnsi="Calibri" w:cs="Calibri"/>
      <w:lang w:eastAsia="en-US"/>
    </w:rPr>
  </w:style>
  <w:style w:type="paragraph" w:styleId="a4">
    <w:name w:val="List Paragraph"/>
    <w:basedOn w:val="a"/>
    <w:uiPriority w:val="34"/>
    <w:qFormat/>
    <w:rsid w:val="004428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Солнышко</cp:lastModifiedBy>
  <cp:revision>5</cp:revision>
  <dcterms:created xsi:type="dcterms:W3CDTF">2018-09-06T10:07:00Z</dcterms:created>
  <dcterms:modified xsi:type="dcterms:W3CDTF">2018-09-06T11:19:00Z</dcterms:modified>
</cp:coreProperties>
</file>