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79" w:rsidRDefault="00164479" w:rsidP="00164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5E9" w:rsidRDefault="00164479" w:rsidP="00CE35E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64479">
        <w:rPr>
          <w:rFonts w:ascii="Times New Roman" w:hAnsi="Times New Roman" w:cs="Times New Roman"/>
          <w:b/>
          <w:sz w:val="44"/>
          <w:szCs w:val="44"/>
        </w:rPr>
        <w:t>Убирай игрушки сам</w:t>
      </w:r>
    </w:p>
    <w:p w:rsidR="00CE35E9" w:rsidRPr="00CE35E9" w:rsidRDefault="00CE35E9" w:rsidP="00CE3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</w:t>
      </w:r>
    </w:p>
    <w:p w:rsidR="00CE35E9" w:rsidRPr="00CE35E9" w:rsidRDefault="00CE35E9" w:rsidP="00CE35E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35E9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CE35E9">
        <w:rPr>
          <w:rFonts w:ascii="Times New Roman" w:hAnsi="Times New Roman" w:cs="Times New Roman"/>
          <w:i/>
          <w:sz w:val="28"/>
          <w:szCs w:val="28"/>
        </w:rPr>
        <w:t>Батищева Тамара Петровна</w:t>
      </w:r>
      <w:r>
        <w:rPr>
          <w:rFonts w:ascii="Times New Roman" w:hAnsi="Times New Roman" w:cs="Times New Roman"/>
          <w:i/>
          <w:sz w:val="28"/>
          <w:szCs w:val="28"/>
        </w:rPr>
        <w:t>, воспитатель.</w:t>
      </w:r>
    </w:p>
    <w:p w:rsidR="005B4075" w:rsidRPr="00164479" w:rsidRDefault="00164479" w:rsidP="00164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47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40392" w:rsidRDefault="00B40392" w:rsidP="00B40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уборку игрушек для детей самоценным событием. Отведите для этого специальное время, минут 5-10, не позволяя себе  торопить ребенка или убирать за него; постарайтесь, чтобы вас ничего не отвлекало: завершите или приостановите домашнее занятие, которые у вас начаты. Вы приступаете к очень важному делу, 5-10 минут должны быть полостью отданы ребенку.</w:t>
      </w:r>
    </w:p>
    <w:p w:rsidR="005B4075" w:rsidRDefault="005B4075" w:rsidP="00B40392">
      <w:pPr>
        <w:jc w:val="both"/>
        <w:rPr>
          <w:rFonts w:ascii="Times New Roman" w:hAnsi="Times New Roman" w:cs="Times New Roman"/>
          <w:sz w:val="28"/>
          <w:szCs w:val="28"/>
        </w:rPr>
      </w:pPr>
      <w:r w:rsidRPr="005B40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0" cy="3676650"/>
            <wp:effectExtent l="19050" t="0" r="0" b="0"/>
            <wp:docPr id="2" name="Рисунок 4" descr="http://primdou74.ru/public/users/994/img/10022016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imdou74.ru/public/users/994/img/1002201621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075" w:rsidRDefault="00B40392" w:rsidP="005B4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место хранения игрушек. Ни в коем случае нельзя их собирать их в одну общую коробку, в кучу. Дело ведь не только в том, что убрав игрушки, мы</w:t>
      </w:r>
      <w:r w:rsidR="00CF7ADA">
        <w:rPr>
          <w:rFonts w:ascii="Times New Roman" w:hAnsi="Times New Roman" w:cs="Times New Roman"/>
          <w:sz w:val="28"/>
          <w:szCs w:val="28"/>
        </w:rPr>
        <w:t xml:space="preserve"> устраняем беспорядок в комнате, а </w:t>
      </w:r>
      <w:proofErr w:type="spellStart"/>
      <w:proofErr w:type="gramStart"/>
      <w:r w:rsidR="00CF7ADA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CF7ADA">
        <w:rPr>
          <w:rFonts w:ascii="Times New Roman" w:hAnsi="Times New Roman" w:cs="Times New Roman"/>
          <w:sz w:val="28"/>
          <w:szCs w:val="28"/>
        </w:rPr>
        <w:t xml:space="preserve"> в отношении к самим игрушкам, в воспитании бережливости. Их можно разложить в двух-трех разных местах. Например, машины стоят в «гараже», на нижней полке шкафа , куклы, мишки сидят на стульчиках , спят на кукольных кроватках, мячи «живут» в коробке. Эти места должн</w:t>
      </w:r>
      <w:r w:rsidR="005B4075">
        <w:rPr>
          <w:rFonts w:ascii="Times New Roman" w:hAnsi="Times New Roman" w:cs="Times New Roman"/>
          <w:sz w:val="28"/>
          <w:szCs w:val="28"/>
        </w:rPr>
        <w:t>ы быть постоянными.</w:t>
      </w:r>
    </w:p>
    <w:p w:rsidR="00B40392" w:rsidRDefault="005B4075" w:rsidP="00B40392">
      <w:pPr>
        <w:jc w:val="both"/>
        <w:rPr>
          <w:rFonts w:ascii="Times New Roman" w:hAnsi="Times New Roman" w:cs="Times New Roman"/>
          <w:sz w:val="28"/>
          <w:szCs w:val="28"/>
        </w:rPr>
      </w:pPr>
      <w:r w:rsidRPr="005B4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Сделайте так, чтобы ребенку не было в  тягость уборка игрушек, занимайтесь этим вместе с ним. Неважно, сколько игрушек убирает на место он и сколько вы, главное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ать почувствовать ребенку, что он участник важного дела. Заранее дайте знать, что пора убирать игрушки. Например, </w:t>
      </w:r>
      <w:r>
        <w:rPr>
          <w:rFonts w:ascii="Times New Roman" w:hAnsi="Times New Roman" w:cs="Times New Roman"/>
          <w:sz w:val="28"/>
          <w:szCs w:val="28"/>
        </w:rPr>
        <w:lastRenderedPageBreak/>
        <w:t>«сигналом» может служить приговорка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А теперь за дело дружно, убирать игрушки нужно!»</w:t>
      </w:r>
    </w:p>
    <w:p w:rsidR="005B4075" w:rsidRDefault="005B4075" w:rsidP="00B40392">
      <w:pPr>
        <w:jc w:val="both"/>
        <w:rPr>
          <w:rFonts w:ascii="Times New Roman" w:hAnsi="Times New Roman" w:cs="Times New Roman"/>
          <w:sz w:val="28"/>
          <w:szCs w:val="28"/>
        </w:rPr>
      </w:pPr>
      <w:r w:rsidRPr="005B40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6405" cy="3687445"/>
            <wp:effectExtent l="19050" t="0" r="0" b="0"/>
            <wp:docPr id="3" name="Рисунок 7" descr="http://vyatka.ru/oblogki/Kate/syperspring/novyysayt/god/morn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yatka.ru/oblogki/Kate/syperspring/novyysayt/god/morning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368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ADA" w:rsidRDefault="00CF7ADA" w:rsidP="00B40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так, чтобы ребенку не было в  тягость уборка игрушек, занимайтесь этим вместе с ним. Неважно, сколько игрушек убирает на место он и сколько вы, главное –дать почувствовать ребенку, что он участник важного дела. Заранее дайте знать, что пора убирать игрушки. Например, «сигналом» может служить приговорка:»А теперь за дело дружно, убирать игрушки нужно!»</w:t>
      </w:r>
    </w:p>
    <w:p w:rsidR="0046162E" w:rsidRDefault="0046162E" w:rsidP="00B40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тепле, весело убирайте игрушки по местам, сопровождайте действия стихами: «Мишка милый, мишка славный, неуклюжий и забавный». «Мой веселый, звонкий мяч, ты куда пустился вскачь?» Тем самым вы демонстрируете свое доброе отношение к игрушкам, показываете, что любите их, заботитесь о них. У ребенка тоже будут возникать и закрепляться эти чувства.</w:t>
      </w:r>
    </w:p>
    <w:p w:rsidR="0046162E" w:rsidRDefault="0046162E" w:rsidP="00B40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Убирая игрушки, обращайтесь к ним, как к живым существам, беседуя с ними, давайте ребенку установку на сон, еду, прогулку и т.д.</w:t>
      </w:r>
    </w:p>
    <w:p w:rsidR="0046162E" w:rsidRDefault="0046162E" w:rsidP="00B40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Малыша следует непременно похвалить за сделанную работу. </w:t>
      </w:r>
      <w:r w:rsidR="000027BC">
        <w:rPr>
          <w:rFonts w:ascii="Times New Roman" w:hAnsi="Times New Roman" w:cs="Times New Roman"/>
          <w:sz w:val="28"/>
          <w:szCs w:val="28"/>
        </w:rPr>
        <w:t>Перечислите, что он сделал, полюбуйтесь комнатой. «Ах, как красиво, какой порядок».</w:t>
      </w:r>
    </w:p>
    <w:p w:rsidR="0046162E" w:rsidRPr="00B40392" w:rsidRDefault="0046162E" w:rsidP="00B403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162E" w:rsidRPr="00B40392" w:rsidSect="004D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40392"/>
    <w:rsid w:val="000027BC"/>
    <w:rsid w:val="00164479"/>
    <w:rsid w:val="001B694B"/>
    <w:rsid w:val="0039222F"/>
    <w:rsid w:val="003E672A"/>
    <w:rsid w:val="0046162E"/>
    <w:rsid w:val="004D797A"/>
    <w:rsid w:val="005B4075"/>
    <w:rsid w:val="007C24BD"/>
    <w:rsid w:val="00B40392"/>
    <w:rsid w:val="00B53546"/>
    <w:rsid w:val="00C543DC"/>
    <w:rsid w:val="00CE35E9"/>
    <w:rsid w:val="00C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6817-1B7B-44AF-884D-DBB70EE9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Солнышко-детсад</cp:lastModifiedBy>
  <cp:revision>11</cp:revision>
  <dcterms:created xsi:type="dcterms:W3CDTF">2016-12-11T10:40:00Z</dcterms:created>
  <dcterms:modified xsi:type="dcterms:W3CDTF">2016-12-26T11:51:00Z</dcterms:modified>
</cp:coreProperties>
</file>